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912"/>
        <w:gridCol w:w="426"/>
        <w:gridCol w:w="2126"/>
      </w:tblGrid>
      <w:tr w:rsidR="00F143B3" w:rsidRPr="00643F8E" w:rsidTr="002B488E">
        <w:trPr>
          <w:cantSplit/>
          <w:trHeight w:val="822"/>
        </w:trPr>
        <w:tc>
          <w:tcPr>
            <w:tcW w:w="6912" w:type="dxa"/>
          </w:tcPr>
          <w:p w:rsidR="00F143B3" w:rsidRPr="009368B4" w:rsidRDefault="00F143B3" w:rsidP="002B488E">
            <w:pPr>
              <w:pStyle w:val="Ttulo2"/>
              <w:rPr>
                <w:rFonts w:ascii="Trebuchet MS" w:hAnsi="Trebuchet MS" w:cs="Arial"/>
                <w:bCs w:val="0"/>
                <w:szCs w:val="24"/>
                <w:lang w:val="pt-PT"/>
              </w:rPr>
            </w:pPr>
            <w:r w:rsidRPr="009368B4">
              <w:rPr>
                <w:rFonts w:ascii="Trebuchet MS" w:hAnsi="Trebuchet MS" w:cs="Arial"/>
                <w:szCs w:val="24"/>
                <w:lang w:val="pt-PT"/>
              </w:rPr>
              <w:t xml:space="preserve">                          </w:t>
            </w:r>
            <w:r w:rsidRPr="009368B4">
              <w:rPr>
                <w:rFonts w:ascii="Trebuchet MS" w:hAnsi="Trebuchet MS" w:cs="Arial"/>
                <w:bCs w:val="0"/>
                <w:szCs w:val="24"/>
                <w:lang w:val="pt-PT"/>
              </w:rPr>
              <w:t>MINISTÉRIO DA EDUCAÇÃO</w:t>
            </w:r>
          </w:p>
          <w:p w:rsidR="00F143B3" w:rsidRPr="00643F8E" w:rsidRDefault="00F143B3" w:rsidP="002B488E">
            <w:pPr>
              <w:rPr>
                <w:rFonts w:ascii="Trebuchet MS" w:hAnsi="Trebuchet MS" w:cs="Arial"/>
                <w:szCs w:val="24"/>
                <w:lang w:val="pt-PT"/>
              </w:rPr>
            </w:pPr>
          </w:p>
          <w:p w:rsidR="00F143B3" w:rsidRPr="00643F8E" w:rsidRDefault="00F143B3" w:rsidP="002B488E">
            <w:pPr>
              <w:rPr>
                <w:rFonts w:ascii="Trebuchet MS" w:hAnsi="Trebuchet MS" w:cs="Arial"/>
                <w:b/>
                <w:bCs/>
                <w:szCs w:val="24"/>
                <w:lang w:val="pt-PT"/>
              </w:rPr>
            </w:pPr>
            <w:r w:rsidRPr="00643F8E">
              <w:rPr>
                <w:rFonts w:ascii="Trebuchet MS" w:hAnsi="Trebuchet MS" w:cs="Arial"/>
                <w:szCs w:val="24"/>
                <w:lang w:val="pt-PT"/>
              </w:rPr>
              <w:t xml:space="preserve">               DIRECÇÃO-GERAL DO ENSINO BÁSICO E SECUNDÁRIO</w:t>
            </w:r>
          </w:p>
        </w:tc>
        <w:tc>
          <w:tcPr>
            <w:tcW w:w="426" w:type="dxa"/>
          </w:tcPr>
          <w:p w:rsidR="00F143B3" w:rsidRPr="00643F8E" w:rsidRDefault="00F143B3" w:rsidP="002B488E">
            <w:pPr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3B3" w:rsidRPr="00643F8E" w:rsidRDefault="00E54366" w:rsidP="001C78E1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  <w:r>
              <w:rPr>
                <w:rFonts w:ascii="Trebuchet MS" w:hAnsi="Trebuchet MS" w:cs="Arial"/>
                <w:szCs w:val="24"/>
                <w:lang w:val="pt-PT"/>
              </w:rPr>
              <w:t>201</w:t>
            </w:r>
            <w:r w:rsidR="001C78E1">
              <w:rPr>
                <w:rFonts w:ascii="Trebuchet MS" w:hAnsi="Trebuchet MS" w:cs="Arial"/>
                <w:szCs w:val="24"/>
                <w:lang w:val="pt-PT"/>
              </w:rPr>
              <w:t>7</w:t>
            </w:r>
            <w:r w:rsidR="006F1D5B">
              <w:rPr>
                <w:rFonts w:ascii="Trebuchet MS" w:hAnsi="Trebuchet MS" w:cs="Arial"/>
                <w:szCs w:val="24"/>
                <w:lang w:val="pt-PT"/>
              </w:rPr>
              <w:t xml:space="preserve"> /</w:t>
            </w:r>
            <w:r w:rsidR="00C5370B">
              <w:rPr>
                <w:rFonts w:ascii="Trebuchet MS" w:hAnsi="Trebuchet MS" w:cs="Arial"/>
                <w:szCs w:val="24"/>
                <w:lang w:val="pt-PT"/>
              </w:rPr>
              <w:t xml:space="preserve"> </w:t>
            </w:r>
            <w:r w:rsidR="006F1D5B">
              <w:rPr>
                <w:rFonts w:ascii="Trebuchet MS" w:hAnsi="Trebuchet MS" w:cs="Arial"/>
                <w:szCs w:val="24"/>
                <w:lang w:val="pt-PT"/>
              </w:rPr>
              <w:t>201</w:t>
            </w:r>
            <w:r w:rsidR="001C78E1">
              <w:rPr>
                <w:rFonts w:ascii="Trebuchet MS" w:hAnsi="Trebuchet MS" w:cs="Arial"/>
                <w:szCs w:val="24"/>
                <w:lang w:val="pt-PT"/>
              </w:rPr>
              <w:t>8</w:t>
            </w:r>
          </w:p>
        </w:tc>
      </w:tr>
      <w:tr w:rsidR="00F143B3" w:rsidRPr="002520CC" w:rsidTr="002B488E">
        <w:trPr>
          <w:cantSplit/>
          <w:trHeight w:val="1103"/>
        </w:trPr>
        <w:tc>
          <w:tcPr>
            <w:tcW w:w="6912" w:type="dxa"/>
          </w:tcPr>
          <w:p w:rsidR="00F143B3" w:rsidRPr="00643F8E" w:rsidRDefault="00C5370B" w:rsidP="002B488E">
            <w:pPr>
              <w:jc w:val="center"/>
              <w:rPr>
                <w:rFonts w:ascii="Trebuchet MS" w:hAnsi="Trebuchet MS" w:cs="Arial"/>
                <w:b/>
                <w:szCs w:val="24"/>
                <w:lang w:val="pt-PT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pt-PT"/>
              </w:rPr>
              <w:drawing>
                <wp:inline distT="0" distB="0" distL="0" distR="0">
                  <wp:extent cx="4248150" cy="1000125"/>
                  <wp:effectExtent l="0" t="0" r="0" b="9525"/>
                  <wp:docPr id="2" name="Imagem 2" descr="F:\Montejunto 2016_2017\Logotipos\06 - Logotipo AEC A4 fina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Montejunto 2016_2017\Logotipos\06 - Logotipo AEC A4 fina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3B3" w:rsidRPr="009368B4" w:rsidRDefault="00F143B3" w:rsidP="002B488E">
            <w:pPr>
              <w:pStyle w:val="Ttulo1"/>
              <w:jc w:val="left"/>
              <w:rPr>
                <w:rFonts w:ascii="Trebuchet MS" w:hAnsi="Trebuchet MS" w:cs="Arial"/>
                <w:bCs/>
                <w:szCs w:val="24"/>
                <w:lang w:val="pt-PT"/>
              </w:rPr>
            </w:pPr>
          </w:p>
        </w:tc>
        <w:tc>
          <w:tcPr>
            <w:tcW w:w="426" w:type="dxa"/>
          </w:tcPr>
          <w:p w:rsidR="00F143B3" w:rsidRPr="00643F8E" w:rsidRDefault="00F143B3" w:rsidP="002B488E">
            <w:pPr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  <w:p w:rsidR="00F143B3" w:rsidRPr="00643F8E" w:rsidRDefault="006F1D5B" w:rsidP="002B488E">
            <w:pPr>
              <w:spacing w:line="360" w:lineRule="auto"/>
              <w:jc w:val="center"/>
              <w:rPr>
                <w:rFonts w:ascii="Trebuchet MS" w:hAnsi="Trebuchet MS" w:cs="Arial"/>
                <w:szCs w:val="24"/>
                <w:lang w:val="pt-PT"/>
              </w:rPr>
            </w:pPr>
            <w:r>
              <w:rPr>
                <w:rFonts w:ascii="Trebuchet MS" w:hAnsi="Trebuchet MS" w:cs="Arial"/>
                <w:szCs w:val="24"/>
                <w:lang w:val="pt-PT"/>
              </w:rPr>
              <w:t>1.</w:t>
            </w:r>
            <w:r w:rsidR="00F143B3" w:rsidRPr="00643F8E">
              <w:rPr>
                <w:rFonts w:ascii="Trebuchet MS" w:hAnsi="Trebuchet MS" w:cs="Arial"/>
                <w:szCs w:val="24"/>
                <w:lang w:val="pt-PT"/>
              </w:rPr>
              <w:t>ª Reunião</w:t>
            </w:r>
          </w:p>
          <w:p w:rsidR="00F143B3" w:rsidRPr="00643F8E" w:rsidRDefault="00F143B3" w:rsidP="002B488E">
            <w:pPr>
              <w:spacing w:line="360" w:lineRule="auto"/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  <w:p w:rsidR="00F143B3" w:rsidRPr="00643F8E" w:rsidRDefault="00F143B3" w:rsidP="002B488E">
            <w:pPr>
              <w:spacing w:line="360" w:lineRule="auto"/>
              <w:jc w:val="center"/>
              <w:rPr>
                <w:rFonts w:ascii="Trebuchet MS" w:hAnsi="Trebuchet MS" w:cs="Arial"/>
                <w:szCs w:val="24"/>
                <w:lang w:val="pt-PT"/>
              </w:rPr>
            </w:pPr>
            <w:r w:rsidRPr="00643F8E">
              <w:rPr>
                <w:rFonts w:ascii="Trebuchet MS" w:hAnsi="Trebuchet MS" w:cs="Arial"/>
                <w:szCs w:val="24"/>
                <w:lang w:val="pt-PT"/>
              </w:rPr>
              <w:t xml:space="preserve">1º </w:t>
            </w:r>
            <w:proofErr w:type="gramStart"/>
            <w:r w:rsidRPr="00643F8E">
              <w:rPr>
                <w:rFonts w:ascii="Trebuchet MS" w:hAnsi="Trebuchet MS" w:cs="Arial"/>
                <w:szCs w:val="24"/>
                <w:lang w:val="pt-PT"/>
              </w:rPr>
              <w:t>período</w:t>
            </w:r>
            <w:proofErr w:type="gramEnd"/>
          </w:p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  <w:p w:rsidR="00F143B3" w:rsidRPr="00643F8E" w:rsidRDefault="001C78E1" w:rsidP="00C94BDC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  <w:r w:rsidRPr="001C78E1">
              <w:rPr>
                <w:rFonts w:ascii="Trebuchet MS" w:hAnsi="Trebuchet MS" w:cs="Arial"/>
                <w:b/>
                <w:szCs w:val="24"/>
                <w:lang w:val="pt-PT"/>
              </w:rPr>
              <w:t>#</w:t>
            </w:r>
            <w:r w:rsidR="00F143B3" w:rsidRPr="00643F8E">
              <w:rPr>
                <w:rFonts w:ascii="Trebuchet MS" w:hAnsi="Trebuchet MS" w:cs="Arial"/>
                <w:szCs w:val="24"/>
                <w:lang w:val="pt-PT"/>
              </w:rPr>
              <w:t xml:space="preserve">º </w:t>
            </w:r>
            <w:proofErr w:type="gramStart"/>
            <w:r w:rsidR="00F143B3" w:rsidRPr="00643F8E">
              <w:rPr>
                <w:rFonts w:ascii="Trebuchet MS" w:hAnsi="Trebuchet MS" w:cs="Arial"/>
                <w:szCs w:val="24"/>
                <w:lang w:val="pt-PT"/>
              </w:rPr>
              <w:t>ano</w:t>
            </w:r>
            <w:proofErr w:type="gramEnd"/>
            <w:r w:rsidR="00F143B3" w:rsidRPr="00643F8E">
              <w:rPr>
                <w:rFonts w:ascii="Trebuchet MS" w:hAnsi="Trebuchet MS" w:cs="Arial"/>
                <w:szCs w:val="24"/>
                <w:lang w:val="pt-PT"/>
              </w:rPr>
              <w:t>, turma</w:t>
            </w:r>
            <w:r>
              <w:rPr>
                <w:rFonts w:ascii="Trebuchet MS" w:hAnsi="Trebuchet MS" w:cs="Arial"/>
                <w:szCs w:val="24"/>
                <w:lang w:val="pt-PT"/>
              </w:rPr>
              <w:t xml:space="preserve"> </w:t>
            </w:r>
            <w:r w:rsidRPr="001C78E1">
              <w:rPr>
                <w:rFonts w:ascii="Trebuchet MS" w:hAnsi="Trebuchet MS" w:cs="Arial"/>
                <w:b/>
                <w:szCs w:val="24"/>
                <w:lang w:val="pt-PT"/>
              </w:rPr>
              <w:t>#</w:t>
            </w:r>
            <w:r w:rsidR="00F143B3" w:rsidRPr="00643F8E">
              <w:rPr>
                <w:rFonts w:ascii="Trebuchet MS" w:hAnsi="Trebuchet MS" w:cs="Arial"/>
                <w:szCs w:val="24"/>
                <w:lang w:val="pt-PT"/>
              </w:rPr>
              <w:t xml:space="preserve"> </w:t>
            </w:r>
          </w:p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</w:tbl>
    <w:p w:rsidR="00F143B3" w:rsidRPr="00643F8E" w:rsidRDefault="00F143B3" w:rsidP="00F143B3">
      <w:pPr>
        <w:rPr>
          <w:rFonts w:ascii="Trebuchet MS" w:hAnsi="Trebuchet MS" w:cs="Arial"/>
          <w:b/>
          <w:szCs w:val="24"/>
          <w:lang w:val="pt-PT"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9419"/>
      </w:tblGrid>
      <w:tr w:rsidR="00F143B3" w:rsidRPr="00903E7D" w:rsidTr="002B488E">
        <w:trPr>
          <w:cantSplit/>
        </w:trPr>
        <w:tc>
          <w:tcPr>
            <w:tcW w:w="9419" w:type="dxa"/>
          </w:tcPr>
          <w:p w:rsidR="00F143B3" w:rsidRPr="00643F8E" w:rsidRDefault="00F143B3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  <w:r w:rsidRPr="00643F8E">
              <w:rPr>
                <w:rFonts w:ascii="Trebuchet MS" w:hAnsi="Trebuchet MS" w:cs="Arial"/>
                <w:szCs w:val="24"/>
                <w:lang w:val="pt-PT"/>
              </w:rPr>
              <w:t>Escola: Básica e Secundária do Cadaval</w:t>
            </w:r>
          </w:p>
        </w:tc>
      </w:tr>
      <w:tr w:rsidR="00F143B3" w:rsidRPr="00903E7D" w:rsidTr="002B488E">
        <w:trPr>
          <w:cantSplit/>
        </w:trPr>
        <w:tc>
          <w:tcPr>
            <w:tcW w:w="9419" w:type="dxa"/>
            <w:tcBorders>
              <w:bottom w:val="single" w:sz="4" w:space="0" w:color="auto"/>
            </w:tcBorders>
          </w:tcPr>
          <w:p w:rsidR="00F143B3" w:rsidRPr="00643F8E" w:rsidRDefault="00F143B3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F143B3" w:rsidRPr="00903E7D" w:rsidTr="002B488E">
        <w:trPr>
          <w:cantSplit/>
        </w:trPr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B3" w:rsidRPr="00643F8E" w:rsidRDefault="00F143B3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  <w:r w:rsidRPr="00643F8E">
              <w:rPr>
                <w:rFonts w:ascii="Trebuchet MS" w:hAnsi="Trebuchet MS" w:cs="Arial"/>
                <w:szCs w:val="24"/>
                <w:lang w:val="pt-PT"/>
              </w:rPr>
              <w:t xml:space="preserve">ATA DE REUNIÃO DE: Conselho de Turma </w:t>
            </w:r>
          </w:p>
        </w:tc>
      </w:tr>
    </w:tbl>
    <w:p w:rsidR="00F143B3" w:rsidRPr="00643F8E" w:rsidRDefault="00F143B3" w:rsidP="00F143B3">
      <w:pPr>
        <w:rPr>
          <w:rFonts w:ascii="Trebuchet MS" w:hAnsi="Trebuchet MS" w:cs="Arial"/>
          <w:b/>
          <w:szCs w:val="24"/>
          <w:lang w:val="pt-PT"/>
        </w:rPr>
      </w:pPr>
    </w:p>
    <w:p w:rsidR="00F143B3" w:rsidRPr="00643F8E" w:rsidRDefault="00F143B3" w:rsidP="00052297">
      <w:pPr>
        <w:jc w:val="both"/>
        <w:rPr>
          <w:rFonts w:ascii="Trebuchet MS" w:hAnsi="Trebuchet MS" w:cs="Arial"/>
          <w:szCs w:val="24"/>
          <w:lang w:val="pt-PT"/>
        </w:rPr>
      </w:pPr>
      <w:r w:rsidRPr="00643F8E">
        <w:rPr>
          <w:rFonts w:ascii="Trebuchet MS" w:hAnsi="Trebuchet MS" w:cs="Arial"/>
          <w:szCs w:val="24"/>
          <w:lang w:val="pt-PT"/>
        </w:rPr>
        <w:t xml:space="preserve">Reuniu aos </w:t>
      </w:r>
      <w:r w:rsidR="00903E7D" w:rsidRPr="001C78E1">
        <w:rPr>
          <w:rFonts w:ascii="Trebuchet MS" w:hAnsi="Trebuchet MS" w:cs="Arial"/>
          <w:b/>
          <w:szCs w:val="24"/>
          <w:lang w:val="pt-PT"/>
        </w:rPr>
        <w:t>##</w:t>
      </w:r>
      <w:r w:rsidR="001C78E1" w:rsidRPr="001C78E1">
        <w:rPr>
          <w:rFonts w:ascii="Trebuchet MS" w:hAnsi="Trebuchet MS" w:cs="Arial"/>
          <w:b/>
          <w:szCs w:val="24"/>
          <w:lang w:val="pt-PT"/>
        </w:rPr>
        <w:t>##</w:t>
      </w:r>
      <w:r w:rsidRPr="00643F8E">
        <w:rPr>
          <w:rFonts w:ascii="Trebuchet MS" w:hAnsi="Trebuchet MS" w:cs="Arial"/>
          <w:szCs w:val="24"/>
          <w:lang w:val="pt-PT"/>
        </w:rPr>
        <w:t xml:space="preserve"> dias do mês de </w:t>
      </w:r>
      <w:r w:rsidR="006F1D5B">
        <w:rPr>
          <w:rFonts w:ascii="Trebuchet MS" w:hAnsi="Trebuchet MS" w:cs="Arial"/>
          <w:szCs w:val="24"/>
          <w:lang w:val="pt-PT"/>
        </w:rPr>
        <w:t>setembro</w:t>
      </w:r>
      <w:r w:rsidRPr="00643F8E">
        <w:rPr>
          <w:rFonts w:ascii="Trebuchet MS" w:hAnsi="Trebuchet MS" w:cs="Arial"/>
          <w:szCs w:val="24"/>
          <w:lang w:val="pt-PT"/>
        </w:rPr>
        <w:t xml:space="preserve"> de dois mil e </w:t>
      </w:r>
      <w:r w:rsidR="00C5370B">
        <w:rPr>
          <w:rFonts w:ascii="Trebuchet MS" w:hAnsi="Trebuchet MS" w:cs="Arial"/>
          <w:szCs w:val="24"/>
          <w:lang w:val="pt-PT"/>
        </w:rPr>
        <w:t>dezasse</w:t>
      </w:r>
      <w:r w:rsidR="001C78E1">
        <w:rPr>
          <w:rFonts w:ascii="Trebuchet MS" w:hAnsi="Trebuchet MS" w:cs="Arial"/>
          <w:szCs w:val="24"/>
          <w:lang w:val="pt-PT"/>
        </w:rPr>
        <w:t>te</w:t>
      </w:r>
      <w:r w:rsidR="00C5370B">
        <w:rPr>
          <w:rFonts w:ascii="Trebuchet MS" w:hAnsi="Trebuchet MS" w:cs="Arial"/>
          <w:szCs w:val="24"/>
          <w:lang w:val="pt-PT"/>
        </w:rPr>
        <w:t>,</w:t>
      </w:r>
      <w:r w:rsidRPr="00643F8E">
        <w:rPr>
          <w:rFonts w:ascii="Trebuchet MS" w:hAnsi="Trebuchet MS" w:cs="Arial"/>
          <w:szCs w:val="24"/>
          <w:lang w:val="pt-PT"/>
        </w:rPr>
        <w:t xml:space="preserve"> pelas</w:t>
      </w:r>
      <w:r w:rsidR="00B71B51">
        <w:rPr>
          <w:rFonts w:ascii="Trebuchet MS" w:hAnsi="Trebuchet MS" w:cs="Arial"/>
          <w:szCs w:val="24"/>
          <w:lang w:val="pt-PT"/>
        </w:rPr>
        <w:t xml:space="preserve"> </w:t>
      </w:r>
      <w:r w:rsidR="001C78E1" w:rsidRPr="001C78E1">
        <w:rPr>
          <w:rFonts w:ascii="Trebuchet MS" w:hAnsi="Trebuchet MS" w:cs="Arial"/>
          <w:b/>
          <w:szCs w:val="24"/>
          <w:lang w:val="pt-PT"/>
        </w:rPr>
        <w:t>####</w:t>
      </w:r>
      <w:r w:rsidR="00C5370B">
        <w:rPr>
          <w:rFonts w:ascii="Trebuchet MS" w:hAnsi="Trebuchet MS" w:cs="Arial"/>
          <w:szCs w:val="24"/>
          <w:lang w:val="pt-PT"/>
        </w:rPr>
        <w:t xml:space="preserve"> </w:t>
      </w:r>
      <w:r w:rsidRPr="00643F8E">
        <w:rPr>
          <w:rFonts w:ascii="Trebuchet MS" w:hAnsi="Trebuchet MS" w:cs="Arial"/>
          <w:szCs w:val="24"/>
          <w:lang w:val="pt-PT"/>
        </w:rPr>
        <w:t>horas</w:t>
      </w:r>
      <w:r w:rsidR="00052297">
        <w:rPr>
          <w:rFonts w:ascii="Trebuchet MS" w:hAnsi="Trebuchet MS" w:cs="Arial"/>
          <w:szCs w:val="24"/>
          <w:lang w:val="pt-PT"/>
        </w:rPr>
        <w:t xml:space="preserve"> </w:t>
      </w:r>
      <w:proofErr w:type="gramStart"/>
      <w:r w:rsidR="00052297">
        <w:rPr>
          <w:rFonts w:ascii="Trebuchet MS" w:hAnsi="Trebuchet MS" w:cs="Arial"/>
          <w:szCs w:val="24"/>
          <w:lang w:val="pt-PT"/>
        </w:rPr>
        <w:t>e</w:t>
      </w:r>
      <w:r w:rsidR="00C5370B">
        <w:rPr>
          <w:rFonts w:ascii="Trebuchet MS" w:hAnsi="Trebuchet MS" w:cs="Arial"/>
          <w:szCs w:val="24"/>
          <w:lang w:val="pt-PT"/>
        </w:rPr>
        <w:t xml:space="preserve"> </w:t>
      </w:r>
      <w:r w:rsidR="00052297">
        <w:rPr>
          <w:rFonts w:ascii="Trebuchet MS" w:hAnsi="Trebuchet MS" w:cs="Arial"/>
          <w:szCs w:val="24"/>
          <w:lang w:val="pt-PT"/>
        </w:rPr>
        <w:t xml:space="preserve"> </w:t>
      </w:r>
      <w:r w:rsidR="001C78E1" w:rsidRPr="001C78E1">
        <w:rPr>
          <w:rFonts w:ascii="Trebuchet MS" w:hAnsi="Trebuchet MS" w:cs="Arial"/>
          <w:b/>
          <w:szCs w:val="24"/>
          <w:lang w:val="pt-PT"/>
        </w:rPr>
        <w:t>####</w:t>
      </w:r>
      <w:proofErr w:type="gramEnd"/>
      <w:r w:rsidR="00903E7D">
        <w:rPr>
          <w:rFonts w:ascii="Trebuchet MS" w:hAnsi="Trebuchet MS" w:cs="Arial"/>
          <w:szCs w:val="24"/>
          <w:lang w:val="pt-PT"/>
        </w:rPr>
        <w:t xml:space="preserve"> </w:t>
      </w:r>
      <w:r w:rsidR="00B71B51">
        <w:rPr>
          <w:rFonts w:ascii="Trebuchet MS" w:hAnsi="Trebuchet MS" w:cs="Arial"/>
          <w:szCs w:val="24"/>
          <w:lang w:val="pt-PT"/>
        </w:rPr>
        <w:t>minutos</w:t>
      </w:r>
      <w:r w:rsidRPr="00643F8E">
        <w:rPr>
          <w:rFonts w:ascii="Trebuchet MS" w:hAnsi="Trebuchet MS" w:cs="Arial"/>
          <w:szCs w:val="24"/>
          <w:lang w:val="pt-PT"/>
        </w:rPr>
        <w:t xml:space="preserve">, sob a presidência do(a) Professor(a), </w:t>
      </w:r>
      <w:r w:rsidR="001C78E1" w:rsidRPr="001C78E1">
        <w:rPr>
          <w:rFonts w:ascii="Trebuchet MS" w:hAnsi="Trebuchet MS" w:cs="Arial"/>
          <w:b/>
          <w:szCs w:val="24"/>
          <w:lang w:val="pt-PT"/>
        </w:rPr>
        <w:t>####</w:t>
      </w:r>
      <w:r w:rsidR="00C5370B">
        <w:rPr>
          <w:rFonts w:ascii="Trebuchet MS" w:hAnsi="Trebuchet MS" w:cs="Arial"/>
          <w:szCs w:val="24"/>
          <w:lang w:val="pt-PT"/>
        </w:rPr>
        <w:t xml:space="preserve"> </w:t>
      </w:r>
      <w:r w:rsidRPr="00643F8E">
        <w:rPr>
          <w:rFonts w:ascii="Trebuchet MS" w:hAnsi="Trebuchet MS" w:cs="Arial"/>
          <w:szCs w:val="24"/>
          <w:lang w:val="pt-PT"/>
        </w:rPr>
        <w:t xml:space="preserve">em </w:t>
      </w:r>
      <w:r w:rsidRPr="00643F8E">
        <w:rPr>
          <w:rFonts w:ascii="Trebuchet MS" w:hAnsi="Trebuchet MS" w:cs="Arial"/>
          <w:b/>
          <w:bCs/>
          <w:szCs w:val="24"/>
          <w:lang w:val="pt-PT"/>
        </w:rPr>
        <w:t>sessão ordinária</w:t>
      </w:r>
      <w:r w:rsidRPr="00643F8E">
        <w:rPr>
          <w:rStyle w:val="Refdenotaderodap"/>
          <w:rFonts w:ascii="Trebuchet MS" w:hAnsi="Trebuchet MS" w:cs="Arial"/>
          <w:szCs w:val="24"/>
          <w:lang w:val="pt-PT"/>
        </w:rPr>
        <w:footnoteReference w:id="1"/>
      </w:r>
      <w:r w:rsidRPr="00643F8E">
        <w:rPr>
          <w:rFonts w:ascii="Trebuchet MS" w:hAnsi="Trebuchet MS" w:cs="Arial"/>
          <w:szCs w:val="24"/>
          <w:lang w:val="pt-PT"/>
        </w:rPr>
        <w:t>, estando presentes os seguintes elementos:</w:t>
      </w:r>
    </w:p>
    <w:p w:rsidR="00F143B3" w:rsidRPr="00643F8E" w:rsidRDefault="00F143B3" w:rsidP="00F143B3">
      <w:pPr>
        <w:jc w:val="center"/>
        <w:rPr>
          <w:rFonts w:ascii="Trebuchet MS" w:hAnsi="Trebuchet MS" w:cs="Arial"/>
          <w:szCs w:val="24"/>
          <w:lang w:val="pt-PT"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2473"/>
        <w:gridCol w:w="4394"/>
        <w:gridCol w:w="2552"/>
      </w:tblGrid>
      <w:tr w:rsidR="00F143B3" w:rsidRPr="00643F8E" w:rsidTr="00125AF4">
        <w:trPr>
          <w:cantSplit/>
          <w:trHeight w:val="570"/>
        </w:trPr>
        <w:tc>
          <w:tcPr>
            <w:tcW w:w="2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  <w:r w:rsidRPr="00643F8E">
              <w:rPr>
                <w:rFonts w:ascii="Trebuchet MS" w:hAnsi="Trebuchet MS" w:cs="Arial"/>
                <w:szCs w:val="24"/>
                <w:lang w:val="pt-PT"/>
              </w:rPr>
              <w:t>Grupo Disciplinar</w:t>
            </w:r>
          </w:p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  <w:proofErr w:type="gramStart"/>
            <w:r w:rsidRPr="00643F8E">
              <w:rPr>
                <w:rFonts w:ascii="Trebuchet MS" w:hAnsi="Trebuchet MS" w:cs="Arial"/>
                <w:szCs w:val="24"/>
                <w:lang w:val="pt-PT"/>
              </w:rPr>
              <w:t>ou</w:t>
            </w:r>
            <w:proofErr w:type="gramEnd"/>
            <w:r w:rsidRPr="00643F8E">
              <w:rPr>
                <w:rFonts w:ascii="Trebuchet MS" w:hAnsi="Trebuchet MS" w:cs="Arial"/>
                <w:szCs w:val="24"/>
                <w:lang w:val="pt-PT"/>
              </w:rPr>
              <w:t xml:space="preserve"> Função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  <w:r w:rsidRPr="00643F8E">
              <w:rPr>
                <w:rFonts w:ascii="Trebuchet MS" w:hAnsi="Trebuchet MS" w:cs="Arial"/>
                <w:szCs w:val="24"/>
                <w:lang w:val="pt-PT"/>
              </w:rPr>
              <w:t>Professores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43B3" w:rsidRPr="00643F8E" w:rsidRDefault="00F143B3" w:rsidP="002B488E">
            <w:pPr>
              <w:spacing w:before="120"/>
              <w:jc w:val="center"/>
              <w:rPr>
                <w:rFonts w:ascii="Trebuchet MS" w:hAnsi="Trebuchet MS" w:cs="Arial"/>
                <w:szCs w:val="24"/>
                <w:lang w:val="pt-PT"/>
              </w:rPr>
            </w:pPr>
            <w:r w:rsidRPr="00643F8E">
              <w:rPr>
                <w:rFonts w:ascii="Trebuchet MS" w:hAnsi="Trebuchet MS" w:cs="Arial"/>
                <w:szCs w:val="24"/>
                <w:lang w:val="pt-PT"/>
              </w:rPr>
              <w:t>Rubricas</w:t>
            </w:r>
          </w:p>
        </w:tc>
      </w:tr>
      <w:tr w:rsidR="00F143B3" w:rsidRPr="00643F8E" w:rsidTr="00125AF4">
        <w:trPr>
          <w:cantSplit/>
        </w:trPr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3422E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  <w:r>
              <w:rPr>
                <w:rFonts w:ascii="Trebuchet MS" w:hAnsi="Trebuchet MS" w:cs="Arial"/>
                <w:szCs w:val="24"/>
                <w:lang w:val="pt-PT"/>
              </w:rPr>
              <w:t>Educação Especial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B71B51" w:rsidRDefault="00F3422E" w:rsidP="00F3422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NewRomanPSMT"/>
                <w:b/>
                <w:bCs/>
                <w:szCs w:val="24"/>
                <w:lang w:val="pt-PT"/>
              </w:rPr>
            </w:pPr>
            <w:r>
              <w:rPr>
                <w:rFonts w:ascii="Trebuchet MS" w:hAnsi="Trebuchet MS"/>
                <w:szCs w:val="24"/>
                <w:lang w:val="pt-PT"/>
              </w:rPr>
              <w:t>CEI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F143B3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B71B51" w:rsidRDefault="00F143B3" w:rsidP="002B488E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b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F143B3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B71B51" w:rsidRDefault="00F143B3" w:rsidP="002B488E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b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F143B3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B71B51" w:rsidRDefault="00F143B3" w:rsidP="002B488E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b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F143B3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B71B51" w:rsidRDefault="00F143B3" w:rsidP="002B488E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b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F143B3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B71B51" w:rsidRDefault="00F143B3" w:rsidP="002B488E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b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F143B3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B71B51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B71B51" w:rsidRDefault="00F143B3" w:rsidP="002B488E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b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F143B3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B71B51" w:rsidRDefault="00F143B3" w:rsidP="002B488E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b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F143B3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B71B51" w:rsidRDefault="00F143B3" w:rsidP="002B488E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b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F143B3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B71B51" w:rsidRDefault="00F143B3" w:rsidP="002B488E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b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2A6708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6708" w:rsidRPr="00643F8E" w:rsidRDefault="002A6708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6708" w:rsidRPr="00B71B51" w:rsidRDefault="002A6708" w:rsidP="002B488E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b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6708" w:rsidRPr="00643F8E" w:rsidRDefault="002A6708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2A6708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6708" w:rsidRPr="00643F8E" w:rsidRDefault="002A6708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6708" w:rsidRPr="00B71B51" w:rsidRDefault="002A6708" w:rsidP="002B488E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b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6708" w:rsidRPr="00643F8E" w:rsidRDefault="002A6708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2A6708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6708" w:rsidRPr="00643F8E" w:rsidRDefault="002A6708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6708" w:rsidRPr="00B71B51" w:rsidRDefault="002A6708" w:rsidP="002B488E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b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6708" w:rsidRPr="00643F8E" w:rsidRDefault="002A6708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2A6708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6708" w:rsidRPr="00643F8E" w:rsidRDefault="002A6708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6708" w:rsidRPr="00D26F28" w:rsidRDefault="002A6708" w:rsidP="002B488E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b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6708" w:rsidRPr="00643F8E" w:rsidRDefault="002A6708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F143B3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F143B3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autoSpaceDE w:val="0"/>
              <w:autoSpaceDN w:val="0"/>
              <w:adjustRightInd w:val="0"/>
              <w:rPr>
                <w:rFonts w:ascii="Trebuchet MS" w:hAnsi="Trebuchet MS" w:cs="TimesNewRomanPSMT"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F143B3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3B3" w:rsidRPr="00643F8E" w:rsidRDefault="00F143B3" w:rsidP="006735A0">
            <w:pPr>
              <w:jc w:val="center"/>
              <w:rPr>
                <w:rFonts w:ascii="Trebuchet MS" w:hAnsi="Trebuchet MS"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3B3" w:rsidRPr="00643F8E" w:rsidRDefault="00F143B3" w:rsidP="002B488E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</w:tbl>
    <w:p w:rsidR="00F143B3" w:rsidRPr="00643F8E" w:rsidRDefault="00F143B3" w:rsidP="00F143B3">
      <w:pPr>
        <w:jc w:val="both"/>
        <w:rPr>
          <w:rFonts w:ascii="Trebuchet MS" w:hAnsi="Trebuchet MS" w:cs="Arial"/>
          <w:bCs/>
          <w:szCs w:val="24"/>
          <w:lang w:val="pt-PT"/>
        </w:rPr>
      </w:pPr>
      <w:r w:rsidRPr="00643F8E">
        <w:rPr>
          <w:rFonts w:ascii="Trebuchet MS" w:hAnsi="Trebuchet MS" w:cs="Arial"/>
          <w:szCs w:val="24"/>
          <w:lang w:val="pt-PT"/>
        </w:rPr>
        <w:t xml:space="preserve"> </w:t>
      </w:r>
      <w:r w:rsidRPr="00643F8E">
        <w:rPr>
          <w:rFonts w:ascii="Trebuchet MS" w:hAnsi="Trebuchet MS" w:cs="Arial"/>
          <w:b/>
          <w:szCs w:val="24"/>
          <w:lang w:val="pt-PT"/>
        </w:rPr>
        <w:t xml:space="preserve"> </w:t>
      </w:r>
      <w:r w:rsidRPr="00643F8E">
        <w:rPr>
          <w:rFonts w:ascii="Trebuchet MS" w:hAnsi="Trebuchet MS" w:cs="Arial"/>
          <w:bCs/>
          <w:szCs w:val="24"/>
          <w:lang w:val="pt-PT"/>
        </w:rPr>
        <w:t xml:space="preserve"> </w:t>
      </w: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2473"/>
        <w:gridCol w:w="4394"/>
        <w:gridCol w:w="2552"/>
      </w:tblGrid>
      <w:tr w:rsidR="00F143B3" w:rsidRPr="00643F8E" w:rsidTr="00125AF4">
        <w:trPr>
          <w:cantSplit/>
          <w:trHeight w:val="586"/>
        </w:trPr>
        <w:tc>
          <w:tcPr>
            <w:tcW w:w="2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43B3" w:rsidRPr="00643F8E" w:rsidRDefault="00F143B3" w:rsidP="002B488E">
            <w:pPr>
              <w:jc w:val="center"/>
              <w:rPr>
                <w:rFonts w:ascii="Trebuchet MS" w:hAnsi="Trebuchet MS" w:cs="Arial"/>
                <w:szCs w:val="24"/>
                <w:lang w:val="pt-PT"/>
              </w:rPr>
            </w:pPr>
            <w:r w:rsidRPr="00643F8E">
              <w:rPr>
                <w:rFonts w:ascii="Trebuchet MS" w:hAnsi="Trebuchet MS" w:cs="Arial"/>
                <w:szCs w:val="24"/>
                <w:lang w:val="pt-PT"/>
              </w:rPr>
              <w:t>Função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F143B3" w:rsidRPr="00643F8E" w:rsidRDefault="00F143B3" w:rsidP="002B488E">
            <w:pPr>
              <w:spacing w:before="120"/>
              <w:jc w:val="center"/>
              <w:rPr>
                <w:rFonts w:ascii="Trebuchet MS" w:hAnsi="Trebuchet MS" w:cs="Arial"/>
                <w:szCs w:val="24"/>
                <w:lang w:val="pt-PT"/>
              </w:rPr>
            </w:pPr>
            <w:r w:rsidRPr="00643F8E">
              <w:rPr>
                <w:rFonts w:ascii="Trebuchet MS" w:hAnsi="Trebuchet MS" w:cs="Arial"/>
                <w:szCs w:val="24"/>
                <w:lang w:val="pt-PT"/>
              </w:rPr>
              <w:t>Outros intervenientes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43B3" w:rsidRPr="00643F8E" w:rsidRDefault="00F143B3" w:rsidP="002B488E">
            <w:pPr>
              <w:spacing w:before="120"/>
              <w:jc w:val="center"/>
              <w:rPr>
                <w:rFonts w:ascii="Trebuchet MS" w:hAnsi="Trebuchet MS" w:cs="Arial"/>
                <w:szCs w:val="24"/>
                <w:lang w:val="pt-PT"/>
              </w:rPr>
            </w:pPr>
            <w:r w:rsidRPr="00643F8E">
              <w:rPr>
                <w:rFonts w:ascii="Trebuchet MS" w:hAnsi="Trebuchet MS" w:cs="Arial"/>
                <w:szCs w:val="24"/>
                <w:lang w:val="pt-PT"/>
              </w:rPr>
              <w:t>Rubricas</w:t>
            </w:r>
          </w:p>
        </w:tc>
      </w:tr>
      <w:tr w:rsidR="001C78E1" w:rsidRPr="00643F8E" w:rsidTr="000341A8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78E1" w:rsidRPr="00643F8E" w:rsidRDefault="001C78E1" w:rsidP="001C78E1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  <w:r>
              <w:rPr>
                <w:rFonts w:ascii="Trebuchet MS" w:hAnsi="Trebuchet MS" w:cs="Arial"/>
                <w:szCs w:val="24"/>
                <w:lang w:val="pt-PT"/>
              </w:rPr>
              <w:t>Educação Especial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8E1" w:rsidRPr="00643F8E" w:rsidRDefault="001C78E1" w:rsidP="001C78E1">
            <w:pPr>
              <w:jc w:val="center"/>
              <w:rPr>
                <w:rFonts w:ascii="Trebuchet MS" w:hAnsi="Trebuchet MS" w:cs="Arial"/>
                <w:bCs/>
                <w:szCs w:val="24"/>
                <w:lang w:val="pt-PT"/>
              </w:rPr>
            </w:pPr>
            <w:r>
              <w:rPr>
                <w:rFonts w:ascii="Trebuchet MS" w:hAnsi="Trebuchet MS" w:cs="Arial"/>
                <w:bCs/>
                <w:szCs w:val="24"/>
                <w:lang w:val="pt-PT"/>
              </w:rPr>
              <w:t>PEI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78E1" w:rsidRPr="00643F8E" w:rsidRDefault="001C78E1" w:rsidP="001C78E1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1C78E1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78E1" w:rsidRPr="00643F8E" w:rsidRDefault="001C78E1" w:rsidP="001C78E1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8E1" w:rsidRPr="00643F8E" w:rsidRDefault="001C78E1" w:rsidP="001C78E1">
            <w:pPr>
              <w:jc w:val="center"/>
              <w:rPr>
                <w:rFonts w:ascii="Trebuchet MS" w:hAnsi="Trebuchet MS" w:cs="Arial"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78E1" w:rsidRPr="00643F8E" w:rsidRDefault="001C78E1" w:rsidP="001C78E1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1C78E1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78E1" w:rsidRPr="00643F8E" w:rsidRDefault="001C78E1" w:rsidP="001C78E1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8E1" w:rsidRPr="00643F8E" w:rsidRDefault="001C78E1" w:rsidP="001C78E1">
            <w:pPr>
              <w:jc w:val="center"/>
              <w:rPr>
                <w:rFonts w:ascii="Trebuchet MS" w:hAnsi="Trebuchet MS" w:cs="Arial"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78E1" w:rsidRPr="00643F8E" w:rsidRDefault="001C78E1" w:rsidP="001C78E1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1C78E1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78E1" w:rsidRPr="00643F8E" w:rsidRDefault="001C78E1" w:rsidP="001C78E1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8E1" w:rsidRPr="00643F8E" w:rsidRDefault="001C78E1" w:rsidP="001C78E1">
            <w:pPr>
              <w:jc w:val="center"/>
              <w:rPr>
                <w:rFonts w:ascii="Trebuchet MS" w:hAnsi="Trebuchet MS" w:cs="Arial"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78E1" w:rsidRPr="00643F8E" w:rsidRDefault="001C78E1" w:rsidP="001C78E1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1C78E1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78E1" w:rsidRPr="00643F8E" w:rsidRDefault="001C78E1" w:rsidP="001C78E1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78E1" w:rsidRPr="00643F8E" w:rsidRDefault="001C78E1" w:rsidP="001C78E1">
            <w:pPr>
              <w:rPr>
                <w:rFonts w:ascii="Trebuchet MS" w:hAnsi="Trebuchet MS" w:cs="Arial"/>
                <w:bCs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78E1" w:rsidRPr="00643F8E" w:rsidRDefault="001C78E1" w:rsidP="001C78E1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  <w:tr w:rsidR="001C78E1" w:rsidRPr="00643F8E" w:rsidTr="00125AF4">
        <w:trPr>
          <w:cantSplit/>
        </w:trPr>
        <w:tc>
          <w:tcPr>
            <w:tcW w:w="24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8E1" w:rsidRPr="00643F8E" w:rsidRDefault="001C78E1" w:rsidP="001C78E1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8E1" w:rsidRPr="00643F8E" w:rsidRDefault="001C78E1" w:rsidP="001C78E1">
            <w:pPr>
              <w:rPr>
                <w:rFonts w:ascii="Trebuchet MS" w:hAnsi="Trebuchet MS"/>
                <w:szCs w:val="24"/>
                <w:lang w:val="pt-P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8E1" w:rsidRPr="00643F8E" w:rsidRDefault="001C78E1" w:rsidP="001C78E1">
            <w:pPr>
              <w:jc w:val="both"/>
              <w:rPr>
                <w:rFonts w:ascii="Trebuchet MS" w:hAnsi="Trebuchet MS" w:cs="Arial"/>
                <w:szCs w:val="24"/>
                <w:lang w:val="pt-PT"/>
              </w:rPr>
            </w:pPr>
          </w:p>
        </w:tc>
      </w:tr>
    </w:tbl>
    <w:p w:rsidR="00B273BC" w:rsidRPr="00643F8E" w:rsidRDefault="0042504B" w:rsidP="00B0133A">
      <w:pPr>
        <w:rPr>
          <w:rFonts w:ascii="Trebuchet MS" w:hAnsi="Trebuchet MS" w:cs="Arial"/>
          <w:sz w:val="22"/>
          <w:szCs w:val="22"/>
          <w:lang w:val="pt-PT"/>
        </w:rPr>
      </w:pPr>
      <w:r w:rsidRPr="00643F8E">
        <w:rPr>
          <w:rFonts w:ascii="Trebuchet MS" w:hAnsi="Trebuchet MS" w:cs="Arial"/>
          <w:sz w:val="22"/>
          <w:szCs w:val="22"/>
          <w:lang w:val="pt-PT"/>
        </w:rPr>
        <w:t>Assuntos tratados e deliberações:</w:t>
      </w:r>
      <w:r w:rsidR="00B273BC" w:rsidRPr="00643F8E">
        <w:rPr>
          <w:rFonts w:ascii="Trebuchet MS" w:hAnsi="Trebuchet MS" w:cs="Arial"/>
          <w:sz w:val="22"/>
          <w:szCs w:val="22"/>
          <w:lang w:val="pt-PT"/>
        </w:rPr>
        <w:t xml:space="preserve"> </w:t>
      </w:r>
    </w:p>
    <w:p w:rsidR="005D224E" w:rsidRDefault="005D224E" w:rsidP="00B0133A">
      <w:pPr>
        <w:rPr>
          <w:rFonts w:ascii="Trebuchet MS" w:hAnsi="Trebuchet MS" w:cs="Arial"/>
          <w:sz w:val="22"/>
          <w:szCs w:val="22"/>
          <w:lang w:val="pt-PT"/>
        </w:rPr>
      </w:pPr>
    </w:p>
    <w:p w:rsidR="006F1D5B" w:rsidRPr="00A2655E" w:rsidRDefault="006F1D5B" w:rsidP="00A2655E">
      <w:pPr>
        <w:spacing w:line="360" w:lineRule="auto"/>
        <w:jc w:val="both"/>
        <w:rPr>
          <w:rFonts w:ascii="Trebuchet MS" w:hAnsi="Trebuchet MS" w:cs="Arial"/>
          <w:sz w:val="22"/>
          <w:szCs w:val="22"/>
          <w:lang w:val="pt-PT"/>
        </w:rPr>
      </w:pPr>
      <w:proofErr w:type="gramStart"/>
      <w:r w:rsidRPr="00A2655E">
        <w:rPr>
          <w:rFonts w:ascii="Trebuchet MS" w:hAnsi="Trebuchet MS" w:cs="Arial"/>
          <w:b/>
          <w:bCs/>
          <w:sz w:val="22"/>
          <w:szCs w:val="22"/>
          <w:lang w:val="pt-PT"/>
        </w:rPr>
        <w:t>Ponto</w:t>
      </w:r>
      <w:proofErr w:type="gramEnd"/>
      <w:r w:rsidRPr="00A2655E">
        <w:rPr>
          <w:rFonts w:ascii="Trebuchet MS" w:hAnsi="Trebuchet MS" w:cs="Arial"/>
          <w:b/>
          <w:bCs/>
          <w:sz w:val="22"/>
          <w:szCs w:val="22"/>
          <w:lang w:val="pt-PT"/>
        </w:rPr>
        <w:t xml:space="preserve"> </w:t>
      </w:r>
      <w:proofErr w:type="gramStart"/>
      <w:r w:rsidRPr="00A2655E">
        <w:rPr>
          <w:rFonts w:ascii="Trebuchet MS" w:hAnsi="Trebuchet MS" w:cs="Arial"/>
          <w:b/>
          <w:bCs/>
          <w:sz w:val="22"/>
          <w:szCs w:val="22"/>
          <w:lang w:val="pt-PT"/>
        </w:rPr>
        <w:t>um</w:t>
      </w:r>
      <w:proofErr w:type="gramEnd"/>
      <w:r w:rsidRPr="00A2655E">
        <w:rPr>
          <w:rFonts w:ascii="Trebuchet MS" w:hAnsi="Trebuchet MS" w:cs="Arial"/>
          <w:sz w:val="22"/>
          <w:szCs w:val="22"/>
          <w:lang w:val="pt-PT"/>
        </w:rPr>
        <w:t xml:space="preserve"> - Apresentação do Conselho de Turma / Informações;</w:t>
      </w:r>
    </w:p>
    <w:p w:rsidR="006F1D5B" w:rsidRPr="00A2655E" w:rsidRDefault="006F1D5B" w:rsidP="00A2655E">
      <w:pPr>
        <w:spacing w:line="360" w:lineRule="auto"/>
        <w:jc w:val="both"/>
        <w:rPr>
          <w:rFonts w:ascii="Trebuchet MS" w:hAnsi="Trebuchet MS" w:cs="Arial"/>
          <w:sz w:val="22"/>
          <w:szCs w:val="22"/>
          <w:lang w:val="pt-PT"/>
        </w:rPr>
      </w:pPr>
      <w:r w:rsidRPr="00A2655E">
        <w:rPr>
          <w:rFonts w:ascii="Trebuchet MS" w:hAnsi="Trebuchet MS" w:cs="Arial"/>
          <w:b/>
          <w:bCs/>
          <w:sz w:val="22"/>
          <w:szCs w:val="22"/>
          <w:lang w:val="pt-PT"/>
        </w:rPr>
        <w:t>Ponto dois</w:t>
      </w:r>
      <w:r w:rsidRPr="00A2655E">
        <w:rPr>
          <w:rFonts w:ascii="Trebuchet MS" w:hAnsi="Trebuchet MS" w:cs="Arial"/>
          <w:sz w:val="22"/>
          <w:szCs w:val="22"/>
          <w:lang w:val="pt-PT"/>
        </w:rPr>
        <w:t xml:space="preserve"> - Caracterização da turma;</w:t>
      </w:r>
    </w:p>
    <w:p w:rsidR="006F1D5B" w:rsidRDefault="006F1D5B" w:rsidP="00A2655E">
      <w:pPr>
        <w:spacing w:line="360" w:lineRule="auto"/>
        <w:jc w:val="both"/>
        <w:rPr>
          <w:rFonts w:ascii="Trebuchet MS" w:hAnsi="Trebuchet MS" w:cs="Arial"/>
          <w:sz w:val="22"/>
          <w:szCs w:val="22"/>
          <w:lang w:val="pt-PT"/>
        </w:rPr>
      </w:pPr>
      <w:r w:rsidRPr="00A2655E">
        <w:rPr>
          <w:rFonts w:ascii="Trebuchet MS" w:hAnsi="Trebuchet MS" w:cs="Arial"/>
          <w:b/>
          <w:bCs/>
          <w:sz w:val="22"/>
          <w:szCs w:val="22"/>
          <w:lang w:val="pt-PT"/>
        </w:rPr>
        <w:t>Ponto três</w:t>
      </w:r>
      <w:r w:rsidRPr="00A2655E">
        <w:rPr>
          <w:rFonts w:ascii="Trebuchet MS" w:hAnsi="Trebuchet MS" w:cs="Arial"/>
          <w:sz w:val="22"/>
          <w:szCs w:val="22"/>
          <w:lang w:val="pt-PT"/>
        </w:rPr>
        <w:t xml:space="preserve"> – Plano de Turma;</w:t>
      </w:r>
    </w:p>
    <w:p w:rsidR="00E5460E" w:rsidRPr="00A2655E" w:rsidRDefault="00E5460E" w:rsidP="00A2655E">
      <w:pPr>
        <w:spacing w:line="360" w:lineRule="auto"/>
        <w:jc w:val="both"/>
        <w:rPr>
          <w:rFonts w:ascii="Trebuchet MS" w:hAnsi="Trebuchet MS" w:cs="Arial"/>
          <w:sz w:val="22"/>
          <w:szCs w:val="22"/>
          <w:lang w:val="pt-PT"/>
        </w:rPr>
      </w:pPr>
      <w:r w:rsidRPr="00A2655E">
        <w:rPr>
          <w:rFonts w:ascii="Trebuchet MS" w:hAnsi="Trebuchet MS" w:cs="Arial"/>
          <w:b/>
          <w:bCs/>
          <w:sz w:val="22"/>
          <w:szCs w:val="22"/>
          <w:lang w:val="pt-PT"/>
        </w:rPr>
        <w:t xml:space="preserve">Ponto </w:t>
      </w:r>
      <w:r>
        <w:rPr>
          <w:rFonts w:ascii="Trebuchet MS" w:hAnsi="Trebuchet MS" w:cs="Arial"/>
          <w:b/>
          <w:bCs/>
          <w:sz w:val="22"/>
          <w:szCs w:val="22"/>
          <w:lang w:val="pt-PT"/>
        </w:rPr>
        <w:t xml:space="preserve">quatro – </w:t>
      </w:r>
      <w:r w:rsidRPr="00E5460E">
        <w:rPr>
          <w:rFonts w:ascii="Trebuchet MS" w:hAnsi="Trebuchet MS" w:cs="Arial"/>
          <w:sz w:val="22"/>
          <w:szCs w:val="22"/>
          <w:lang w:val="pt-PT"/>
        </w:rPr>
        <w:t>Plano de Promoção do Sucesso Educativo</w:t>
      </w:r>
      <w:r w:rsidR="001C78E1">
        <w:rPr>
          <w:rFonts w:ascii="Trebuchet MS" w:hAnsi="Trebuchet MS" w:cs="Arial"/>
          <w:sz w:val="22"/>
          <w:szCs w:val="22"/>
          <w:lang w:val="pt-PT"/>
        </w:rPr>
        <w:t>/Plano de melhoria</w:t>
      </w:r>
      <w:r>
        <w:rPr>
          <w:rFonts w:ascii="Trebuchet MS" w:hAnsi="Trebuchet MS" w:cs="Arial"/>
          <w:sz w:val="22"/>
          <w:szCs w:val="22"/>
          <w:lang w:val="pt-PT"/>
        </w:rPr>
        <w:t>;</w:t>
      </w:r>
    </w:p>
    <w:p w:rsidR="006F1D5B" w:rsidRPr="00A2655E" w:rsidRDefault="006F1D5B" w:rsidP="00A2655E">
      <w:pPr>
        <w:spacing w:line="360" w:lineRule="auto"/>
        <w:jc w:val="both"/>
        <w:rPr>
          <w:rFonts w:ascii="Trebuchet MS" w:hAnsi="Trebuchet MS" w:cs="Arial"/>
          <w:sz w:val="22"/>
          <w:szCs w:val="22"/>
          <w:lang w:val="pt-PT"/>
        </w:rPr>
      </w:pPr>
      <w:r w:rsidRPr="00A2655E">
        <w:rPr>
          <w:rFonts w:ascii="Trebuchet MS" w:hAnsi="Trebuchet MS" w:cs="Arial"/>
          <w:b/>
          <w:bCs/>
          <w:sz w:val="22"/>
          <w:szCs w:val="22"/>
          <w:lang w:val="pt-PT"/>
        </w:rPr>
        <w:t xml:space="preserve">Ponto </w:t>
      </w:r>
      <w:proofErr w:type="gramStart"/>
      <w:r w:rsidR="00E5460E">
        <w:rPr>
          <w:rFonts w:ascii="Trebuchet MS" w:hAnsi="Trebuchet MS" w:cs="Arial"/>
          <w:b/>
          <w:bCs/>
          <w:sz w:val="22"/>
          <w:szCs w:val="22"/>
          <w:lang w:val="pt-PT"/>
        </w:rPr>
        <w:t>cinco</w:t>
      </w:r>
      <w:proofErr w:type="gramEnd"/>
      <w:r w:rsidRPr="00A2655E">
        <w:rPr>
          <w:rFonts w:ascii="Trebuchet MS" w:hAnsi="Trebuchet MS" w:cs="Arial"/>
          <w:sz w:val="22"/>
          <w:szCs w:val="22"/>
          <w:lang w:val="pt-PT"/>
        </w:rPr>
        <w:t xml:space="preserve"> - Outros assuntos.</w:t>
      </w:r>
    </w:p>
    <w:p w:rsidR="006F1D5B" w:rsidRPr="00A2655E" w:rsidRDefault="006F1D5B" w:rsidP="006F1D5B">
      <w:pPr>
        <w:ind w:right="320"/>
        <w:rPr>
          <w:rFonts w:ascii="Trebuchet MS" w:hAnsi="Trebuchet MS" w:cs="Arial"/>
          <w:b/>
          <w:bCs/>
          <w:lang w:val="pt-PT"/>
        </w:rPr>
      </w:pPr>
    </w:p>
    <w:p w:rsidR="00B0133A" w:rsidRPr="00643F8E" w:rsidRDefault="00B0133A" w:rsidP="00B273BC">
      <w:pPr>
        <w:jc w:val="both"/>
        <w:rPr>
          <w:rFonts w:ascii="Trebuchet MS" w:hAnsi="Trebuchet MS" w:cs="Arial"/>
          <w:sz w:val="22"/>
          <w:szCs w:val="22"/>
          <w:lang w:val="pt-PT"/>
        </w:rPr>
      </w:pPr>
    </w:p>
    <w:p w:rsidR="006F1D5B" w:rsidRDefault="006E55E3" w:rsidP="006F1D5B">
      <w:p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6E55E3">
        <w:rPr>
          <w:rFonts w:ascii="Trebuchet MS" w:hAnsi="Trebuchet MS"/>
          <w:sz w:val="22"/>
          <w:szCs w:val="22"/>
          <w:lang w:val="pt-PT"/>
        </w:rPr>
        <w:t xml:space="preserve">Em relação ao </w:t>
      </w:r>
      <w:r w:rsidRPr="006E55E3">
        <w:rPr>
          <w:rFonts w:ascii="Trebuchet MS" w:hAnsi="Trebuchet MS"/>
          <w:b/>
          <w:bCs/>
          <w:sz w:val="22"/>
          <w:szCs w:val="22"/>
          <w:lang w:val="pt-PT"/>
        </w:rPr>
        <w:t>ponto um</w:t>
      </w:r>
      <w:r w:rsidRPr="006E55E3">
        <w:rPr>
          <w:rFonts w:ascii="Trebuchet MS" w:hAnsi="Trebuchet MS"/>
          <w:sz w:val="22"/>
          <w:szCs w:val="22"/>
          <w:lang w:val="pt-PT"/>
        </w:rPr>
        <w:t xml:space="preserve"> da ordem de trabalhos, </w:t>
      </w:r>
      <w:r w:rsidR="006F1D5B">
        <w:rPr>
          <w:rFonts w:ascii="Trebuchet MS" w:hAnsi="Trebuchet MS"/>
          <w:sz w:val="22"/>
          <w:szCs w:val="22"/>
          <w:lang w:val="pt-PT"/>
        </w:rPr>
        <w:t>o diretor de turma apresentou o conselho de turma e prestou informações referentes a</w:t>
      </w:r>
      <w:r w:rsidR="00A2655E">
        <w:rPr>
          <w:rFonts w:ascii="Trebuchet MS" w:hAnsi="Trebuchet MS"/>
          <w:sz w:val="22"/>
          <w:szCs w:val="22"/>
          <w:lang w:val="pt-PT"/>
        </w:rPr>
        <w:t>/à/</w:t>
      </w:r>
      <w:proofErr w:type="gramStart"/>
      <w:r w:rsidR="00A2655E">
        <w:rPr>
          <w:rFonts w:ascii="Trebuchet MS" w:hAnsi="Trebuchet MS"/>
          <w:sz w:val="22"/>
          <w:szCs w:val="22"/>
          <w:lang w:val="pt-PT"/>
        </w:rPr>
        <w:t>ao</w:t>
      </w:r>
      <w:proofErr w:type="gramEnd"/>
      <w:r w:rsidR="006F1D5B">
        <w:rPr>
          <w:rFonts w:ascii="Trebuchet MS" w:hAnsi="Trebuchet MS"/>
          <w:sz w:val="22"/>
          <w:szCs w:val="22"/>
          <w:lang w:val="pt-PT"/>
        </w:rPr>
        <w:t>:</w:t>
      </w:r>
    </w:p>
    <w:p w:rsidR="006F1D5B" w:rsidRDefault="006F1D5B" w:rsidP="006F1D5B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Receção ao</w:t>
      </w:r>
      <w:r w:rsidR="00A2655E">
        <w:rPr>
          <w:rFonts w:ascii="Trebuchet MS" w:hAnsi="Trebuchet MS"/>
          <w:sz w:val="22"/>
          <w:szCs w:val="22"/>
          <w:lang w:val="pt-PT"/>
        </w:rPr>
        <w:t>s</w:t>
      </w:r>
      <w:r>
        <w:rPr>
          <w:rFonts w:ascii="Trebuchet MS" w:hAnsi="Trebuchet MS"/>
          <w:sz w:val="22"/>
          <w:szCs w:val="22"/>
          <w:lang w:val="pt-PT"/>
        </w:rPr>
        <w:t xml:space="preserve"> aluno</w:t>
      </w:r>
      <w:r w:rsidR="00052297">
        <w:rPr>
          <w:rFonts w:ascii="Trebuchet MS" w:hAnsi="Trebuchet MS"/>
          <w:sz w:val="22"/>
          <w:szCs w:val="22"/>
          <w:lang w:val="pt-PT"/>
        </w:rPr>
        <w:t>s no próximo dia 1</w:t>
      </w:r>
      <w:r w:rsidR="000341A8">
        <w:rPr>
          <w:rFonts w:ascii="Trebuchet MS" w:hAnsi="Trebuchet MS"/>
          <w:sz w:val="22"/>
          <w:szCs w:val="22"/>
          <w:lang w:val="pt-PT"/>
        </w:rPr>
        <w:t>3</w:t>
      </w:r>
      <w:r>
        <w:rPr>
          <w:rFonts w:ascii="Trebuchet MS" w:hAnsi="Trebuchet MS"/>
          <w:sz w:val="22"/>
          <w:szCs w:val="22"/>
          <w:lang w:val="pt-PT"/>
        </w:rPr>
        <w:t>;</w:t>
      </w:r>
    </w:p>
    <w:p w:rsidR="006F1D5B" w:rsidRDefault="006F1D5B" w:rsidP="006F1D5B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Critérios de retenção;</w:t>
      </w:r>
    </w:p>
    <w:p w:rsidR="006F1D5B" w:rsidRDefault="006F1D5B" w:rsidP="006F1D5B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Nomenclatura a utilizar na classificação dos testes</w:t>
      </w:r>
      <w:r w:rsidR="00D63605">
        <w:rPr>
          <w:rFonts w:ascii="Trebuchet MS" w:hAnsi="Trebuchet MS"/>
          <w:sz w:val="22"/>
          <w:szCs w:val="22"/>
          <w:lang w:val="pt-PT"/>
        </w:rPr>
        <w:t xml:space="preserve"> de avaliação</w:t>
      </w:r>
      <w:r>
        <w:rPr>
          <w:rFonts w:ascii="Trebuchet MS" w:hAnsi="Trebuchet MS"/>
          <w:sz w:val="22"/>
          <w:szCs w:val="22"/>
          <w:lang w:val="pt-PT"/>
        </w:rPr>
        <w:t>;</w:t>
      </w:r>
    </w:p>
    <w:p w:rsidR="006F1D5B" w:rsidRDefault="006F1D5B" w:rsidP="006F1D5B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Normas de funcionamento para as entradas na sala de aula (bloco I e III);</w:t>
      </w:r>
    </w:p>
    <w:p w:rsidR="006F1D5B" w:rsidRDefault="006F1D5B" w:rsidP="006F1D5B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Ocupação de alunos (</w:t>
      </w:r>
      <w:proofErr w:type="spellStart"/>
      <w:r>
        <w:rPr>
          <w:rFonts w:ascii="Trebuchet MS" w:hAnsi="Trebuchet MS"/>
          <w:sz w:val="22"/>
          <w:szCs w:val="22"/>
          <w:lang w:val="pt-PT"/>
        </w:rPr>
        <w:t>OCAs</w:t>
      </w:r>
      <w:proofErr w:type="spellEnd"/>
      <w:r>
        <w:rPr>
          <w:rFonts w:ascii="Trebuchet MS" w:hAnsi="Trebuchet MS"/>
          <w:sz w:val="22"/>
          <w:szCs w:val="22"/>
          <w:lang w:val="pt-PT"/>
        </w:rPr>
        <w:t>);</w:t>
      </w:r>
    </w:p>
    <w:p w:rsidR="006F1D5B" w:rsidRDefault="006F1D5B" w:rsidP="006F1D5B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Avaliação Intercalar;</w:t>
      </w:r>
    </w:p>
    <w:p w:rsidR="006F1D5B" w:rsidRDefault="006F1D5B" w:rsidP="006F1D5B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 xml:space="preserve">Regulamento dos </w:t>
      </w:r>
      <w:r w:rsidR="00D63605">
        <w:rPr>
          <w:rFonts w:ascii="Trebuchet MS" w:hAnsi="Trebuchet MS"/>
          <w:sz w:val="22"/>
          <w:szCs w:val="22"/>
          <w:lang w:val="pt-PT"/>
        </w:rPr>
        <w:t>Q</w:t>
      </w:r>
      <w:r>
        <w:rPr>
          <w:rFonts w:ascii="Trebuchet MS" w:hAnsi="Trebuchet MS"/>
          <w:sz w:val="22"/>
          <w:szCs w:val="22"/>
          <w:lang w:val="pt-PT"/>
        </w:rPr>
        <w:t>uadros de Valor e de Excelência;</w:t>
      </w:r>
    </w:p>
    <w:p w:rsidR="006F1D5B" w:rsidRDefault="00136528" w:rsidP="006F1D5B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Procedimentos disciplinares;</w:t>
      </w:r>
    </w:p>
    <w:p w:rsidR="00136528" w:rsidRDefault="00136528" w:rsidP="006F1D5B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Importância da utilização da Caderneta do Aluno;</w:t>
      </w:r>
    </w:p>
    <w:p w:rsidR="00136528" w:rsidRDefault="00136528" w:rsidP="006F1D5B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Plano de Emergência;</w:t>
      </w:r>
    </w:p>
    <w:p w:rsidR="00136528" w:rsidRDefault="00136528" w:rsidP="006F1D5B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Informação dos Clubes existentes;</w:t>
      </w:r>
    </w:p>
    <w:p w:rsidR="00136528" w:rsidRDefault="00136528" w:rsidP="00A1773E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 xml:space="preserve">Informação do Projeto – </w:t>
      </w:r>
      <w:r w:rsidR="00A1773E" w:rsidRPr="00A1773E">
        <w:rPr>
          <w:rFonts w:ascii="Trebuchet MS" w:hAnsi="Trebuchet MS"/>
          <w:i/>
          <w:iCs/>
          <w:sz w:val="22"/>
          <w:szCs w:val="22"/>
          <w:lang w:val="pt-PT"/>
        </w:rPr>
        <w:t>A Melhor Turma</w:t>
      </w:r>
      <w:r>
        <w:rPr>
          <w:rFonts w:ascii="Trebuchet MS" w:hAnsi="Trebuchet MS"/>
          <w:sz w:val="22"/>
          <w:szCs w:val="22"/>
          <w:lang w:val="pt-PT"/>
        </w:rPr>
        <w:t>;</w:t>
      </w:r>
    </w:p>
    <w:p w:rsidR="00D63605" w:rsidRDefault="003A70AE" w:rsidP="00A1773E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A1773E">
        <w:rPr>
          <w:rFonts w:ascii="Trebuchet MS" w:hAnsi="Trebuchet MS"/>
          <w:sz w:val="22"/>
          <w:szCs w:val="22"/>
          <w:lang w:val="pt-PT"/>
        </w:rPr>
        <w:t xml:space="preserve">Informação sobre </w:t>
      </w:r>
      <w:r w:rsidR="00A1773E" w:rsidRPr="00A1773E">
        <w:rPr>
          <w:rFonts w:ascii="Trebuchet MS" w:hAnsi="Trebuchet MS"/>
          <w:sz w:val="22"/>
          <w:szCs w:val="22"/>
          <w:lang w:val="pt-PT"/>
        </w:rPr>
        <w:t>a Equipa Multidisciplinar de Apoio ao Aluno (EMAA)</w:t>
      </w:r>
      <w:r w:rsidR="00D63605">
        <w:rPr>
          <w:rFonts w:ascii="Trebuchet MS" w:hAnsi="Trebuchet MS"/>
          <w:sz w:val="22"/>
          <w:szCs w:val="22"/>
          <w:lang w:val="pt-PT"/>
        </w:rPr>
        <w:t>;</w:t>
      </w:r>
    </w:p>
    <w:p w:rsidR="003A70AE" w:rsidRDefault="00D63605" w:rsidP="00D63605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D63605">
        <w:rPr>
          <w:rFonts w:ascii="Trebuchet MS" w:hAnsi="Trebuchet MS"/>
          <w:sz w:val="22"/>
          <w:szCs w:val="22"/>
          <w:lang w:val="pt-PT"/>
        </w:rPr>
        <w:t>Informação sobre as tutorias</w:t>
      </w:r>
      <w:r>
        <w:rPr>
          <w:rFonts w:ascii="Trebuchet MS" w:hAnsi="Trebuchet MS"/>
          <w:sz w:val="22"/>
          <w:szCs w:val="22"/>
          <w:lang w:val="pt-PT"/>
        </w:rPr>
        <w:t>;</w:t>
      </w:r>
    </w:p>
    <w:p w:rsidR="00D63605" w:rsidRDefault="00D63605" w:rsidP="00D63605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D63605">
        <w:rPr>
          <w:rFonts w:ascii="Trebuchet MS" w:hAnsi="Trebuchet MS"/>
          <w:sz w:val="22"/>
          <w:szCs w:val="22"/>
          <w:lang w:val="pt-PT"/>
        </w:rPr>
        <w:t xml:space="preserve">Informação sobre </w:t>
      </w:r>
      <w:r>
        <w:rPr>
          <w:rFonts w:ascii="Trebuchet MS" w:hAnsi="Trebuchet MS"/>
          <w:sz w:val="22"/>
          <w:szCs w:val="22"/>
          <w:lang w:val="pt-PT"/>
        </w:rPr>
        <w:t>o Apoio ao Estudo</w:t>
      </w:r>
      <w:r w:rsidR="00125AF4">
        <w:rPr>
          <w:rFonts w:ascii="Trebuchet MS" w:hAnsi="Trebuchet MS"/>
          <w:sz w:val="22"/>
          <w:szCs w:val="22"/>
          <w:lang w:val="pt-PT"/>
        </w:rPr>
        <w:t xml:space="preserve"> </w:t>
      </w:r>
      <w:proofErr w:type="gramStart"/>
      <w:r w:rsidR="00125AF4">
        <w:rPr>
          <w:rFonts w:ascii="Trebuchet MS" w:hAnsi="Trebuchet MS"/>
          <w:sz w:val="22"/>
          <w:szCs w:val="22"/>
          <w:lang w:val="pt-PT"/>
        </w:rPr>
        <w:t>-  2º</w:t>
      </w:r>
      <w:proofErr w:type="gramEnd"/>
      <w:r w:rsidR="00125AF4">
        <w:rPr>
          <w:rFonts w:ascii="Trebuchet MS" w:hAnsi="Trebuchet MS"/>
          <w:sz w:val="22"/>
          <w:szCs w:val="22"/>
          <w:lang w:val="pt-PT"/>
        </w:rPr>
        <w:t xml:space="preserve"> ciclo</w:t>
      </w:r>
      <w:r>
        <w:rPr>
          <w:rFonts w:ascii="Trebuchet MS" w:hAnsi="Trebuchet MS"/>
          <w:sz w:val="22"/>
          <w:szCs w:val="22"/>
          <w:lang w:val="pt-PT"/>
        </w:rPr>
        <w:t>;</w:t>
      </w:r>
    </w:p>
    <w:p w:rsidR="00D63605" w:rsidRDefault="00D63605" w:rsidP="00D63605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D63605">
        <w:rPr>
          <w:rFonts w:ascii="Trebuchet MS" w:hAnsi="Trebuchet MS"/>
          <w:sz w:val="22"/>
          <w:szCs w:val="22"/>
          <w:lang w:val="pt-PT"/>
        </w:rPr>
        <w:t xml:space="preserve">Informação sobre </w:t>
      </w:r>
      <w:r w:rsidR="00125AF4">
        <w:rPr>
          <w:rFonts w:ascii="Trebuchet MS" w:hAnsi="Trebuchet MS"/>
          <w:sz w:val="22"/>
          <w:szCs w:val="22"/>
          <w:lang w:val="pt-PT"/>
        </w:rPr>
        <w:t>Reforço d</w:t>
      </w:r>
      <w:r w:rsidR="000341A8">
        <w:rPr>
          <w:rFonts w:ascii="Trebuchet MS" w:hAnsi="Trebuchet MS"/>
          <w:sz w:val="22"/>
          <w:szCs w:val="22"/>
          <w:lang w:val="pt-PT"/>
        </w:rPr>
        <w:t>e Francês (RFRC) – 8ºE</w:t>
      </w:r>
      <w:r w:rsidR="00125AF4">
        <w:rPr>
          <w:rFonts w:ascii="Trebuchet MS" w:hAnsi="Trebuchet MS"/>
          <w:sz w:val="22"/>
          <w:szCs w:val="22"/>
          <w:lang w:val="pt-PT"/>
        </w:rPr>
        <w:t>/</w:t>
      </w:r>
      <w:r w:rsidR="000341A8">
        <w:rPr>
          <w:rFonts w:ascii="Trebuchet MS" w:hAnsi="Trebuchet MS"/>
          <w:sz w:val="22"/>
          <w:szCs w:val="22"/>
          <w:lang w:val="pt-PT"/>
        </w:rPr>
        <w:t>8</w:t>
      </w:r>
      <w:r w:rsidR="00125AF4">
        <w:rPr>
          <w:rFonts w:ascii="Trebuchet MS" w:hAnsi="Trebuchet MS"/>
          <w:sz w:val="22"/>
          <w:szCs w:val="22"/>
          <w:lang w:val="pt-PT"/>
        </w:rPr>
        <w:t>º</w:t>
      </w:r>
      <w:r w:rsidR="000341A8">
        <w:rPr>
          <w:rFonts w:ascii="Trebuchet MS" w:hAnsi="Trebuchet MS"/>
          <w:sz w:val="22"/>
          <w:szCs w:val="22"/>
          <w:lang w:val="pt-PT"/>
        </w:rPr>
        <w:t>F</w:t>
      </w:r>
      <w:r>
        <w:rPr>
          <w:rFonts w:ascii="Trebuchet MS" w:hAnsi="Trebuchet MS"/>
          <w:sz w:val="22"/>
          <w:szCs w:val="22"/>
          <w:lang w:val="pt-PT"/>
        </w:rPr>
        <w:t>;</w:t>
      </w:r>
    </w:p>
    <w:p w:rsidR="00125AF4" w:rsidRDefault="00125AF4" w:rsidP="00125AF4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D63605">
        <w:rPr>
          <w:rFonts w:ascii="Trebuchet MS" w:hAnsi="Trebuchet MS"/>
          <w:sz w:val="22"/>
          <w:szCs w:val="22"/>
          <w:lang w:val="pt-PT"/>
        </w:rPr>
        <w:t xml:space="preserve">Informação sobre </w:t>
      </w:r>
      <w:r>
        <w:rPr>
          <w:rFonts w:ascii="Trebuchet MS" w:hAnsi="Trebuchet MS"/>
          <w:sz w:val="22"/>
          <w:szCs w:val="22"/>
          <w:lang w:val="pt-PT"/>
        </w:rPr>
        <w:t>Acompanhamento de Português (ACPORT) e Matemática (ACMAT) – 5</w:t>
      </w:r>
      <w:r w:rsidR="000341A8">
        <w:rPr>
          <w:rFonts w:ascii="Trebuchet MS" w:hAnsi="Trebuchet MS"/>
          <w:sz w:val="22"/>
          <w:szCs w:val="22"/>
          <w:lang w:val="pt-PT"/>
        </w:rPr>
        <w:t xml:space="preserve">º </w:t>
      </w:r>
      <w:r>
        <w:rPr>
          <w:rFonts w:ascii="Trebuchet MS" w:hAnsi="Trebuchet MS"/>
          <w:sz w:val="22"/>
          <w:szCs w:val="22"/>
          <w:lang w:val="pt-PT"/>
        </w:rPr>
        <w:t xml:space="preserve">e </w:t>
      </w:r>
      <w:proofErr w:type="gramStart"/>
      <w:r>
        <w:rPr>
          <w:rFonts w:ascii="Trebuchet MS" w:hAnsi="Trebuchet MS"/>
          <w:sz w:val="22"/>
          <w:szCs w:val="22"/>
          <w:lang w:val="pt-PT"/>
        </w:rPr>
        <w:t>7º anos</w:t>
      </w:r>
      <w:proofErr w:type="gramEnd"/>
      <w:r>
        <w:rPr>
          <w:rFonts w:ascii="Trebuchet MS" w:hAnsi="Trebuchet MS"/>
          <w:sz w:val="22"/>
          <w:szCs w:val="22"/>
          <w:lang w:val="pt-PT"/>
        </w:rPr>
        <w:t>;</w:t>
      </w:r>
    </w:p>
    <w:p w:rsidR="00D63605" w:rsidRPr="00125AF4" w:rsidRDefault="004738FD" w:rsidP="00125AF4">
      <w:pPr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 xml:space="preserve">A </w:t>
      </w:r>
      <w:r w:rsidR="000341A8">
        <w:rPr>
          <w:rFonts w:ascii="Trebuchet MS" w:hAnsi="Trebuchet MS"/>
          <w:sz w:val="22"/>
          <w:szCs w:val="22"/>
          <w:lang w:val="pt-PT"/>
        </w:rPr>
        <w:t xml:space="preserve">existência do </w:t>
      </w:r>
      <w:r w:rsidR="00125AF4">
        <w:rPr>
          <w:rFonts w:ascii="Trebuchet MS" w:hAnsi="Trebuchet MS"/>
          <w:sz w:val="22"/>
          <w:szCs w:val="22"/>
          <w:lang w:val="pt-PT"/>
        </w:rPr>
        <w:t>Projeto TURMA MAIS</w:t>
      </w:r>
      <w:r>
        <w:rPr>
          <w:rFonts w:ascii="Trebuchet MS" w:hAnsi="Trebuchet MS"/>
          <w:sz w:val="22"/>
          <w:szCs w:val="22"/>
          <w:lang w:val="pt-PT"/>
        </w:rPr>
        <w:t xml:space="preserve"> </w:t>
      </w:r>
      <w:r w:rsidR="000341A8">
        <w:rPr>
          <w:rFonts w:ascii="Trebuchet MS" w:hAnsi="Trebuchet MS"/>
          <w:sz w:val="22"/>
          <w:szCs w:val="22"/>
          <w:lang w:val="pt-PT"/>
        </w:rPr>
        <w:t>na turma</w:t>
      </w:r>
      <w:r w:rsidR="00125AF4">
        <w:rPr>
          <w:rFonts w:ascii="Trebuchet MS" w:hAnsi="Trebuchet MS"/>
          <w:sz w:val="22"/>
          <w:szCs w:val="22"/>
          <w:lang w:val="pt-PT"/>
        </w:rPr>
        <w:t>;</w:t>
      </w:r>
    </w:p>
    <w:p w:rsidR="00136528" w:rsidRDefault="00136528" w:rsidP="00136528">
      <w:p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</w:p>
    <w:p w:rsidR="00136528" w:rsidRDefault="00136528" w:rsidP="00136528">
      <w:p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 xml:space="preserve">No que se refere ao </w:t>
      </w:r>
      <w:r w:rsidRPr="00136528">
        <w:rPr>
          <w:rFonts w:ascii="Trebuchet MS" w:hAnsi="Trebuchet MS"/>
          <w:b/>
          <w:bCs/>
          <w:sz w:val="22"/>
          <w:szCs w:val="22"/>
          <w:lang w:val="pt-PT"/>
        </w:rPr>
        <w:t>ponto dois</w:t>
      </w:r>
      <w:r>
        <w:rPr>
          <w:rFonts w:ascii="Trebuchet MS" w:hAnsi="Trebuchet MS"/>
          <w:sz w:val="22"/>
          <w:szCs w:val="22"/>
          <w:lang w:val="pt-PT"/>
        </w:rPr>
        <w:t xml:space="preserve"> da ordem de trabalhos, o Diretor de Turma apresentou uma breve caracterização da turma,</w:t>
      </w:r>
      <w:r w:rsidR="001F26F3">
        <w:rPr>
          <w:rFonts w:ascii="Trebuchet MS" w:hAnsi="Trebuchet MS"/>
          <w:sz w:val="22"/>
          <w:szCs w:val="22"/>
          <w:lang w:val="pt-PT"/>
        </w:rPr>
        <w:t xml:space="preserve"> situação que pode ser consultada no Plano de Turma,</w:t>
      </w:r>
      <w:r>
        <w:rPr>
          <w:rFonts w:ascii="Trebuchet MS" w:hAnsi="Trebuchet MS"/>
          <w:sz w:val="22"/>
          <w:szCs w:val="22"/>
          <w:lang w:val="pt-PT"/>
        </w:rPr>
        <w:t xml:space="preserve"> destacando:</w:t>
      </w:r>
    </w:p>
    <w:p w:rsidR="00FB56AD" w:rsidRDefault="00FB56AD" w:rsidP="00FB56AD">
      <w:pPr>
        <w:numPr>
          <w:ilvl w:val="0"/>
          <w:numId w:val="21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5C687E">
        <w:rPr>
          <w:rFonts w:ascii="Trebuchet MS" w:hAnsi="Trebuchet MS"/>
          <w:sz w:val="22"/>
          <w:szCs w:val="22"/>
          <w:lang w:val="pt-PT"/>
        </w:rPr>
        <w:t xml:space="preserve">Os alunos </w:t>
      </w:r>
      <w:r>
        <w:rPr>
          <w:rFonts w:ascii="Trebuchet MS" w:hAnsi="Trebuchet MS"/>
          <w:sz w:val="22"/>
          <w:szCs w:val="22"/>
          <w:lang w:val="pt-PT"/>
        </w:rPr>
        <w:t>com retenções;</w:t>
      </w:r>
    </w:p>
    <w:p w:rsidR="00FB56AD" w:rsidRPr="005C687E" w:rsidRDefault="00FB56AD" w:rsidP="00FB56AD">
      <w:pPr>
        <w:numPr>
          <w:ilvl w:val="0"/>
          <w:numId w:val="21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5C687E">
        <w:rPr>
          <w:rFonts w:ascii="Trebuchet MS" w:hAnsi="Trebuchet MS"/>
          <w:sz w:val="22"/>
          <w:szCs w:val="22"/>
          <w:lang w:val="pt-PT"/>
        </w:rPr>
        <w:t>Os alunos com apoios nos anos anteriores</w:t>
      </w:r>
      <w:r>
        <w:rPr>
          <w:rFonts w:ascii="Trebuchet MS" w:hAnsi="Trebuchet MS"/>
          <w:sz w:val="22"/>
          <w:szCs w:val="22"/>
          <w:lang w:val="pt-PT"/>
        </w:rPr>
        <w:t>;</w:t>
      </w:r>
    </w:p>
    <w:p w:rsidR="00FB56AD" w:rsidRPr="002275A1" w:rsidRDefault="00FB56AD" w:rsidP="00FB56AD">
      <w:pPr>
        <w:numPr>
          <w:ilvl w:val="0"/>
          <w:numId w:val="21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Os alunos com níveis inferiores a três;</w:t>
      </w:r>
    </w:p>
    <w:p w:rsidR="001F26F3" w:rsidRDefault="001F26F3" w:rsidP="007107CE">
      <w:pPr>
        <w:numPr>
          <w:ilvl w:val="0"/>
          <w:numId w:val="21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Os alunos com n</w:t>
      </w:r>
      <w:r w:rsidR="007107CE">
        <w:rPr>
          <w:rFonts w:ascii="Trebuchet MS" w:hAnsi="Trebuchet MS"/>
          <w:sz w:val="22"/>
          <w:szCs w:val="22"/>
          <w:lang w:val="pt-PT"/>
        </w:rPr>
        <w:t>ecessidades educativas especiais</w:t>
      </w:r>
      <w:r w:rsidR="00FB56AD">
        <w:rPr>
          <w:rFonts w:ascii="Trebuchet MS" w:hAnsi="Trebuchet MS"/>
          <w:sz w:val="22"/>
          <w:szCs w:val="22"/>
          <w:lang w:val="pt-PT"/>
        </w:rPr>
        <w:t>.</w:t>
      </w:r>
    </w:p>
    <w:p w:rsidR="00903E7D" w:rsidRDefault="00903E7D" w:rsidP="00903E7D">
      <w:pPr>
        <w:spacing w:line="360" w:lineRule="auto"/>
        <w:ind w:left="787"/>
        <w:jc w:val="both"/>
        <w:rPr>
          <w:rFonts w:ascii="Trebuchet MS" w:hAnsi="Trebuchet MS"/>
          <w:sz w:val="22"/>
          <w:szCs w:val="22"/>
          <w:lang w:val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3818"/>
        <w:gridCol w:w="4652"/>
      </w:tblGrid>
      <w:tr w:rsidR="001F26F3" w:rsidRPr="00903E7D" w:rsidTr="00250526">
        <w:trPr>
          <w:trHeight w:val="495"/>
          <w:jc w:val="center"/>
        </w:trPr>
        <w:tc>
          <w:tcPr>
            <w:tcW w:w="55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F26F3" w:rsidRPr="00643F8E" w:rsidRDefault="001F26F3" w:rsidP="00250526">
            <w:pPr>
              <w:tabs>
                <w:tab w:val="left" w:pos="582"/>
                <w:tab w:val="left" w:pos="6854"/>
              </w:tabs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lang w:val="pt-PT"/>
              </w:rPr>
            </w:pPr>
            <w:r w:rsidRPr="00643F8E">
              <w:rPr>
                <w:rFonts w:ascii="Trebuchet MS" w:hAnsi="Trebuchet MS" w:cs="Arial"/>
                <w:b/>
                <w:bCs/>
                <w:sz w:val="22"/>
                <w:szCs w:val="22"/>
                <w:lang w:val="pt-PT"/>
              </w:rPr>
              <w:t>Nº</w:t>
            </w:r>
          </w:p>
        </w:tc>
        <w:tc>
          <w:tcPr>
            <w:tcW w:w="381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F26F3" w:rsidRPr="00643F8E" w:rsidRDefault="001F26F3" w:rsidP="00250526">
            <w:pPr>
              <w:tabs>
                <w:tab w:val="left" w:pos="582"/>
                <w:tab w:val="left" w:pos="6854"/>
              </w:tabs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lang w:val="pt-PT"/>
              </w:rPr>
            </w:pPr>
            <w:r w:rsidRPr="00643F8E">
              <w:rPr>
                <w:rFonts w:ascii="Trebuchet MS" w:hAnsi="Trebuchet MS" w:cs="Arial"/>
                <w:b/>
                <w:bCs/>
                <w:sz w:val="22"/>
                <w:szCs w:val="22"/>
                <w:lang w:val="pt-PT"/>
              </w:rPr>
              <w:t>ALUNOS</w:t>
            </w:r>
          </w:p>
        </w:tc>
        <w:tc>
          <w:tcPr>
            <w:tcW w:w="465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F26F3" w:rsidRPr="00643F8E" w:rsidRDefault="001F26F3" w:rsidP="00250526">
            <w:pPr>
              <w:tabs>
                <w:tab w:val="left" w:pos="582"/>
                <w:tab w:val="left" w:pos="6854"/>
              </w:tabs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lang w:val="pt-PT"/>
              </w:rPr>
            </w:pPr>
            <w:proofErr w:type="gramStart"/>
            <w:r>
              <w:rPr>
                <w:rFonts w:ascii="Trebuchet MS" w:hAnsi="Trebuchet MS" w:cs="Arial"/>
                <w:b/>
                <w:bCs/>
                <w:sz w:val="22"/>
                <w:szCs w:val="22"/>
                <w:lang w:val="pt-PT" w:eastAsia="zh-TW" w:bidi="he-IL"/>
              </w:rPr>
              <w:t>n</w:t>
            </w:r>
            <w:r w:rsidRPr="00643F8E">
              <w:rPr>
                <w:rFonts w:ascii="Trebuchet MS" w:hAnsi="Trebuchet MS" w:cs="Arial"/>
                <w:b/>
                <w:bCs/>
                <w:sz w:val="22"/>
                <w:szCs w:val="22"/>
                <w:lang w:val="pt-PT" w:eastAsia="zh-TW" w:bidi="he-IL"/>
              </w:rPr>
              <w:t>.º</w:t>
            </w:r>
            <w:proofErr w:type="gramEnd"/>
            <w:r w:rsidRPr="00643F8E">
              <w:rPr>
                <w:rFonts w:ascii="Trebuchet MS" w:hAnsi="Trebuchet MS" w:cs="Arial"/>
                <w:b/>
                <w:bCs/>
                <w:sz w:val="22"/>
                <w:szCs w:val="22"/>
                <w:lang w:val="pt-PT" w:eastAsia="zh-TW" w:bidi="he-IL"/>
              </w:rPr>
              <w:t xml:space="preserve"> 16,</w:t>
            </w:r>
            <w:r w:rsidRPr="00643F8E">
              <w:rPr>
                <w:rFonts w:ascii="Trebuchet MS" w:hAnsi="Trebuchet MS" w:cs="Arial"/>
                <w:sz w:val="22"/>
                <w:szCs w:val="22"/>
                <w:lang w:val="pt-PT" w:eastAsia="zh-TW" w:bidi="he-IL"/>
              </w:rPr>
              <w:t xml:space="preserve"> </w:t>
            </w:r>
            <w:r w:rsidRPr="00643F8E">
              <w:rPr>
                <w:rFonts w:ascii="Trebuchet MS" w:hAnsi="Trebuchet MS" w:cs="Arial"/>
                <w:b/>
                <w:bCs/>
                <w:iCs/>
                <w:sz w:val="22"/>
                <w:szCs w:val="22"/>
                <w:lang w:val="pt-PT"/>
              </w:rPr>
              <w:t>do Decreto-Lei 3/2008</w:t>
            </w:r>
            <w:r>
              <w:rPr>
                <w:rFonts w:ascii="Trebuchet MS" w:hAnsi="Trebuchet MS" w:cs="Arial"/>
                <w:sz w:val="22"/>
                <w:szCs w:val="22"/>
                <w:lang w:val="pt-PT"/>
              </w:rPr>
              <w:t xml:space="preserve"> de 7 de j</w:t>
            </w:r>
            <w:r w:rsidRPr="00643F8E">
              <w:rPr>
                <w:rFonts w:ascii="Trebuchet MS" w:hAnsi="Trebuchet MS" w:cs="Arial"/>
                <w:sz w:val="22"/>
                <w:szCs w:val="22"/>
                <w:lang w:val="pt-PT"/>
              </w:rPr>
              <w:t>aneiro (</w:t>
            </w:r>
            <w:r>
              <w:rPr>
                <w:rFonts w:ascii="Trebuchet MS" w:hAnsi="Trebuchet MS" w:cs="Arial"/>
                <w:sz w:val="22"/>
                <w:szCs w:val="22"/>
                <w:lang w:val="pt-PT"/>
              </w:rPr>
              <w:t xml:space="preserve">PEI) </w:t>
            </w:r>
            <w:r w:rsidR="006B13A7">
              <w:rPr>
                <w:rFonts w:ascii="Trebuchet MS" w:hAnsi="Trebuchet MS" w:cs="Arial"/>
                <w:sz w:val="22"/>
                <w:szCs w:val="22"/>
                <w:lang w:val="pt-PT"/>
              </w:rPr>
              <w:t>–</w:t>
            </w:r>
            <w:r>
              <w:rPr>
                <w:rFonts w:ascii="Trebuchet MS" w:hAnsi="Trebuchet MS" w:cs="Arial"/>
                <w:sz w:val="22"/>
                <w:szCs w:val="22"/>
                <w:lang w:val="pt-PT"/>
              </w:rPr>
              <w:t xml:space="preserve"> alíneas</w:t>
            </w:r>
          </w:p>
        </w:tc>
      </w:tr>
      <w:tr w:rsidR="001F26F3" w:rsidRPr="00903E7D" w:rsidTr="00250526">
        <w:trPr>
          <w:jc w:val="center"/>
        </w:trPr>
        <w:tc>
          <w:tcPr>
            <w:tcW w:w="55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F26F3" w:rsidRPr="007107CE" w:rsidRDefault="002520CC" w:rsidP="00250526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b/>
                <w:bCs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b/>
                <w:bCs/>
                <w:sz w:val="22"/>
                <w:szCs w:val="8"/>
                <w:lang w:val="pt-PT"/>
              </w:rPr>
              <w:lastRenderedPageBreak/>
              <w:t>1</w:t>
            </w:r>
          </w:p>
        </w:tc>
        <w:tc>
          <w:tcPr>
            <w:tcW w:w="381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F26F3" w:rsidRPr="007107CE" w:rsidRDefault="001F26F3" w:rsidP="00250526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465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031E" w:rsidRDefault="001F26F3" w:rsidP="000D031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</w:pPr>
            <w:r w:rsidRPr="00643F8E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pt-PT" w:eastAsia="zh-TW" w:bidi="he-IL"/>
              </w:rPr>
              <w:t>a)</w:t>
            </w:r>
            <w:r w:rsidR="000D031E"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  <w:t xml:space="preserve"> Apoio pedagógico personalizado</w:t>
            </w:r>
          </w:p>
          <w:p w:rsidR="000D031E" w:rsidRDefault="000D031E" w:rsidP="000D031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</w:pPr>
            <w:r w:rsidRPr="000D4D36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pt-PT" w:eastAsia="zh-TW" w:bidi="he-IL"/>
              </w:rPr>
              <w:t>b)</w:t>
            </w:r>
            <w:r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  <w:t xml:space="preserve"> Adequações curriculares individuais </w:t>
            </w:r>
          </w:p>
          <w:p w:rsidR="000D031E" w:rsidRDefault="000D031E" w:rsidP="000D031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</w:pPr>
            <w:r w:rsidRPr="000D4D36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pt-PT" w:eastAsia="zh-TW" w:bidi="he-IL"/>
              </w:rPr>
              <w:t>c)</w:t>
            </w:r>
            <w:r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  <w:t xml:space="preserve"> Adequações no processo de matrícula,</w:t>
            </w:r>
          </w:p>
          <w:p w:rsidR="000D031E" w:rsidRDefault="000D031E" w:rsidP="000D031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</w:pPr>
            <w:r w:rsidRPr="00643F8E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pt-PT" w:eastAsia="zh-TW" w:bidi="he-IL"/>
              </w:rPr>
              <w:t>d)</w:t>
            </w:r>
            <w:r w:rsidRPr="00643F8E"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  <w:t xml:space="preserve"> Adequações no processo de avaliação</w:t>
            </w:r>
          </w:p>
          <w:p w:rsidR="000D031E" w:rsidRDefault="000D031E" w:rsidP="000D031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</w:pPr>
            <w:r w:rsidRPr="00643F8E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pt-PT" w:eastAsia="zh-TW" w:bidi="he-IL"/>
              </w:rPr>
              <w:t>e)</w:t>
            </w:r>
            <w:r w:rsidRPr="00643F8E"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  <w:t xml:space="preserve"> Currículo específico individual</w:t>
            </w:r>
            <w:r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  <w:t xml:space="preserve"> </w:t>
            </w:r>
          </w:p>
          <w:p w:rsidR="001F26F3" w:rsidRPr="001F653B" w:rsidRDefault="000D031E" w:rsidP="000D031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</w:pPr>
            <w:r w:rsidRPr="000D4D36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pt-PT" w:eastAsia="zh-TW" w:bidi="he-IL"/>
              </w:rPr>
              <w:t>f)</w:t>
            </w:r>
            <w:r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  <w:t xml:space="preserve"> Tecnologias de apoio</w:t>
            </w:r>
          </w:p>
        </w:tc>
      </w:tr>
      <w:tr w:rsidR="007107CE" w:rsidRPr="00903E7D" w:rsidTr="00250526">
        <w:trPr>
          <w:jc w:val="center"/>
        </w:trPr>
        <w:tc>
          <w:tcPr>
            <w:tcW w:w="5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7CE" w:rsidRPr="007107CE" w:rsidRDefault="002520CC" w:rsidP="0022385C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b/>
                <w:bCs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b/>
                <w:bCs/>
                <w:sz w:val="22"/>
                <w:szCs w:val="8"/>
                <w:lang w:val="pt-PT"/>
              </w:rPr>
              <w:t>2</w:t>
            </w:r>
          </w:p>
        </w:tc>
        <w:tc>
          <w:tcPr>
            <w:tcW w:w="381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7CE" w:rsidRPr="00643F8E" w:rsidRDefault="007107CE" w:rsidP="0022385C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2"/>
                <w:szCs w:val="22"/>
                <w:lang w:val="pt-PT"/>
              </w:rPr>
            </w:pPr>
          </w:p>
        </w:tc>
        <w:tc>
          <w:tcPr>
            <w:tcW w:w="465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031E" w:rsidRDefault="000D031E" w:rsidP="000D031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</w:pPr>
            <w:r w:rsidRPr="00643F8E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pt-PT" w:eastAsia="zh-TW" w:bidi="he-IL"/>
              </w:rPr>
              <w:t>a)</w:t>
            </w:r>
            <w:r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  <w:t xml:space="preserve"> Apoio pedagógico personalizado</w:t>
            </w:r>
          </w:p>
          <w:p w:rsidR="000D031E" w:rsidRDefault="000D031E" w:rsidP="000D031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</w:pPr>
            <w:r w:rsidRPr="000D4D36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pt-PT" w:eastAsia="zh-TW" w:bidi="he-IL"/>
              </w:rPr>
              <w:t>b)</w:t>
            </w:r>
            <w:r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  <w:t xml:space="preserve"> Adequações curriculares individuais </w:t>
            </w:r>
          </w:p>
          <w:p w:rsidR="000D031E" w:rsidRDefault="000D031E" w:rsidP="000D031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</w:pPr>
            <w:r w:rsidRPr="000D4D36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pt-PT" w:eastAsia="zh-TW" w:bidi="he-IL"/>
              </w:rPr>
              <w:t>c)</w:t>
            </w:r>
            <w:r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  <w:t xml:space="preserve"> Adequações no processo de matrícula,</w:t>
            </w:r>
          </w:p>
          <w:p w:rsidR="000D031E" w:rsidRDefault="000D031E" w:rsidP="000D031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</w:pPr>
            <w:r w:rsidRPr="00643F8E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pt-PT" w:eastAsia="zh-TW" w:bidi="he-IL"/>
              </w:rPr>
              <w:t>d)</w:t>
            </w:r>
            <w:r w:rsidRPr="00643F8E"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  <w:t xml:space="preserve"> Adequações no processo de avaliação</w:t>
            </w:r>
          </w:p>
          <w:p w:rsidR="000D031E" w:rsidRDefault="000D031E" w:rsidP="000D031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</w:pPr>
            <w:r w:rsidRPr="00643F8E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pt-PT" w:eastAsia="zh-TW" w:bidi="he-IL"/>
              </w:rPr>
              <w:t>e)</w:t>
            </w:r>
            <w:r w:rsidRPr="00643F8E"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  <w:t xml:space="preserve"> Currículo específico individual</w:t>
            </w:r>
            <w:r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  <w:t xml:space="preserve"> </w:t>
            </w:r>
          </w:p>
          <w:p w:rsidR="007107CE" w:rsidRPr="00643F8E" w:rsidRDefault="000D031E" w:rsidP="000D031E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pt-PT" w:eastAsia="zh-TW" w:bidi="he-IL"/>
              </w:rPr>
            </w:pPr>
            <w:r w:rsidRPr="000D4D36"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pt-PT" w:eastAsia="zh-TW" w:bidi="he-IL"/>
              </w:rPr>
              <w:t>f)</w:t>
            </w:r>
            <w:r>
              <w:rPr>
                <w:rFonts w:ascii="Trebuchet MS" w:hAnsi="Trebuchet MS" w:cs="Arial"/>
                <w:i/>
                <w:iCs/>
                <w:sz w:val="22"/>
                <w:szCs w:val="22"/>
                <w:lang w:val="pt-PT" w:eastAsia="zh-TW" w:bidi="he-IL"/>
              </w:rPr>
              <w:t xml:space="preserve"> Tecnologias de apoio</w:t>
            </w:r>
          </w:p>
        </w:tc>
      </w:tr>
    </w:tbl>
    <w:p w:rsidR="001F26F3" w:rsidRDefault="001F26F3" w:rsidP="001F26F3">
      <w:pPr>
        <w:autoSpaceDE w:val="0"/>
        <w:autoSpaceDN w:val="0"/>
        <w:adjustRightInd w:val="0"/>
        <w:ind w:left="787"/>
        <w:jc w:val="both"/>
        <w:rPr>
          <w:rFonts w:ascii="Trebuchet MS" w:hAnsi="Trebuchet MS" w:cs="Arial"/>
          <w:sz w:val="22"/>
          <w:szCs w:val="22"/>
          <w:lang w:val="pt-PT"/>
        </w:rPr>
      </w:pPr>
    </w:p>
    <w:p w:rsidR="006B13A7" w:rsidRDefault="001F26F3" w:rsidP="002919B6">
      <w:p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 xml:space="preserve"> </w:t>
      </w:r>
      <w:r w:rsidR="007107CE">
        <w:rPr>
          <w:rFonts w:ascii="Trebuchet MS" w:hAnsi="Trebuchet MS"/>
          <w:sz w:val="22"/>
          <w:szCs w:val="22"/>
          <w:lang w:val="pt-PT"/>
        </w:rPr>
        <w:t xml:space="preserve">A situação destes alunos foi </w:t>
      </w:r>
      <w:r w:rsidR="00C94BDC">
        <w:rPr>
          <w:rFonts w:ascii="Trebuchet MS" w:hAnsi="Trebuchet MS"/>
          <w:sz w:val="22"/>
          <w:szCs w:val="22"/>
          <w:lang w:val="pt-PT"/>
        </w:rPr>
        <w:t>apresentada pel</w:t>
      </w:r>
      <w:r w:rsidR="00903E7D">
        <w:rPr>
          <w:rFonts w:ascii="Trebuchet MS" w:hAnsi="Trebuchet MS"/>
          <w:sz w:val="22"/>
          <w:szCs w:val="22"/>
          <w:lang w:val="pt-PT"/>
        </w:rPr>
        <w:t>o(</w:t>
      </w:r>
      <w:r w:rsidR="00C94BDC">
        <w:rPr>
          <w:rFonts w:ascii="Trebuchet MS" w:hAnsi="Trebuchet MS"/>
          <w:sz w:val="22"/>
          <w:szCs w:val="22"/>
          <w:lang w:val="pt-PT"/>
        </w:rPr>
        <w:t>a</w:t>
      </w:r>
      <w:r w:rsidR="00903E7D">
        <w:rPr>
          <w:rFonts w:ascii="Trebuchet MS" w:hAnsi="Trebuchet MS"/>
          <w:sz w:val="22"/>
          <w:szCs w:val="22"/>
          <w:lang w:val="pt-PT"/>
        </w:rPr>
        <w:t>)</w:t>
      </w:r>
      <w:r w:rsidR="00C94BDC">
        <w:rPr>
          <w:rFonts w:ascii="Trebuchet MS" w:hAnsi="Trebuchet MS"/>
          <w:sz w:val="22"/>
          <w:szCs w:val="22"/>
          <w:lang w:val="pt-PT"/>
        </w:rPr>
        <w:t xml:space="preserve"> docente</w:t>
      </w:r>
      <w:r w:rsidR="00223768">
        <w:rPr>
          <w:rFonts w:ascii="Trebuchet MS" w:hAnsi="Trebuchet MS"/>
          <w:sz w:val="22"/>
          <w:szCs w:val="22"/>
          <w:lang w:val="pt-PT"/>
        </w:rPr>
        <w:t xml:space="preserve"> de Educaç</w:t>
      </w:r>
      <w:r w:rsidR="00DB134A">
        <w:rPr>
          <w:rFonts w:ascii="Trebuchet MS" w:hAnsi="Trebuchet MS"/>
          <w:sz w:val="22"/>
          <w:szCs w:val="22"/>
          <w:lang w:val="pt-PT"/>
        </w:rPr>
        <w:t>ão E</w:t>
      </w:r>
      <w:r w:rsidR="00223768">
        <w:rPr>
          <w:rFonts w:ascii="Trebuchet MS" w:hAnsi="Trebuchet MS"/>
          <w:sz w:val="22"/>
          <w:szCs w:val="22"/>
          <w:lang w:val="pt-PT"/>
        </w:rPr>
        <w:t xml:space="preserve">special com base na </w:t>
      </w:r>
      <w:r w:rsidR="00903E7D">
        <w:rPr>
          <w:rFonts w:ascii="Trebuchet MS" w:hAnsi="Trebuchet MS"/>
          <w:sz w:val="22"/>
          <w:szCs w:val="22"/>
          <w:lang w:val="pt-PT"/>
        </w:rPr>
        <w:t>a</w:t>
      </w:r>
      <w:r w:rsidR="00223768">
        <w:rPr>
          <w:rFonts w:ascii="Trebuchet MS" w:hAnsi="Trebuchet MS"/>
          <w:sz w:val="22"/>
          <w:szCs w:val="22"/>
          <w:lang w:val="pt-PT"/>
        </w:rPr>
        <w:t>nálise dos Relatórios Circunstanciados</w:t>
      </w:r>
      <w:r w:rsidR="00C94BDC">
        <w:rPr>
          <w:rFonts w:ascii="Trebuchet MS" w:hAnsi="Trebuchet MS"/>
          <w:sz w:val="22"/>
          <w:szCs w:val="22"/>
          <w:lang w:val="pt-PT"/>
        </w:rPr>
        <w:t xml:space="preserve"> d</w:t>
      </w:r>
      <w:r w:rsidR="002919B6">
        <w:rPr>
          <w:rFonts w:ascii="Trebuchet MS" w:hAnsi="Trebuchet MS"/>
          <w:sz w:val="22"/>
          <w:szCs w:val="22"/>
          <w:lang w:val="pt-PT"/>
        </w:rPr>
        <w:t>o</w:t>
      </w:r>
      <w:r w:rsidR="00C94BDC">
        <w:rPr>
          <w:rFonts w:ascii="Trebuchet MS" w:hAnsi="Trebuchet MS"/>
          <w:sz w:val="22"/>
          <w:szCs w:val="22"/>
          <w:lang w:val="pt-PT"/>
        </w:rPr>
        <w:t>s alunos,</w:t>
      </w:r>
      <w:r w:rsidR="00223768">
        <w:rPr>
          <w:rFonts w:ascii="Trebuchet MS" w:hAnsi="Trebuchet MS"/>
          <w:sz w:val="22"/>
          <w:szCs w:val="22"/>
          <w:lang w:val="pt-PT"/>
        </w:rPr>
        <w:t xml:space="preserve"> que serão arquivados nos Processos Individuais dos Alunos.</w:t>
      </w:r>
      <w:r w:rsidR="00E3274D">
        <w:rPr>
          <w:rFonts w:ascii="Trebuchet MS" w:hAnsi="Trebuchet MS"/>
          <w:sz w:val="22"/>
          <w:szCs w:val="22"/>
          <w:lang w:val="pt-PT"/>
        </w:rPr>
        <w:t xml:space="preserve"> (terá de se esperar pelos dados fornecidos pelos colegas da Educação Especial)</w:t>
      </w:r>
    </w:p>
    <w:p w:rsidR="006B13A7" w:rsidRDefault="006B13A7" w:rsidP="001F26F3">
      <w:p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</w:p>
    <w:p w:rsidR="00D37035" w:rsidRDefault="00D37035" w:rsidP="00D37035">
      <w:pPr>
        <w:spacing w:line="360" w:lineRule="auto"/>
        <w:jc w:val="both"/>
        <w:rPr>
          <w:rFonts w:ascii="Trebuchet MS" w:hAnsi="Trebuchet MS" w:cs="Arial"/>
          <w:iCs/>
          <w:sz w:val="22"/>
          <w:szCs w:val="22"/>
          <w:lang w:val="pt-PT"/>
        </w:rPr>
      </w:pPr>
      <w:r>
        <w:rPr>
          <w:rFonts w:ascii="Trebuchet MS" w:hAnsi="Trebuchet MS" w:cs="Arial"/>
          <w:iCs/>
          <w:sz w:val="22"/>
          <w:szCs w:val="22"/>
          <w:lang w:val="pt-PT"/>
        </w:rPr>
        <w:t xml:space="preserve">Ainda sobre este ponto, o Conselho considerou ainda </w:t>
      </w:r>
      <w:proofErr w:type="gramStart"/>
      <w:r>
        <w:rPr>
          <w:rFonts w:ascii="Trebuchet MS" w:hAnsi="Trebuchet MS" w:cs="Arial"/>
          <w:iCs/>
          <w:sz w:val="22"/>
          <w:szCs w:val="22"/>
          <w:lang w:val="pt-PT"/>
        </w:rPr>
        <w:t>que</w:t>
      </w:r>
      <w:proofErr w:type="gramEnd"/>
      <w:r>
        <w:rPr>
          <w:rFonts w:ascii="Trebuchet MS" w:hAnsi="Trebuchet MS" w:cs="Arial"/>
          <w:iCs/>
          <w:sz w:val="22"/>
          <w:szCs w:val="22"/>
          <w:lang w:val="pt-PT"/>
        </w:rPr>
        <w:t>: ……</w:t>
      </w:r>
      <w:proofErr w:type="gramStart"/>
      <w:r>
        <w:rPr>
          <w:rFonts w:ascii="Trebuchet MS" w:hAnsi="Trebuchet MS" w:cs="Arial"/>
          <w:iCs/>
          <w:sz w:val="22"/>
          <w:szCs w:val="22"/>
          <w:lang w:val="pt-PT"/>
        </w:rPr>
        <w:t>..</w:t>
      </w:r>
      <w:proofErr w:type="gramEnd"/>
    </w:p>
    <w:p w:rsidR="00D37035" w:rsidRPr="000B0D3E" w:rsidRDefault="00D37035" w:rsidP="00D37035">
      <w:pPr>
        <w:numPr>
          <w:ilvl w:val="0"/>
          <w:numId w:val="23"/>
        </w:num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  <w:proofErr w:type="gramStart"/>
      <w:r>
        <w:rPr>
          <w:rFonts w:ascii="Trebuchet MS" w:hAnsi="Trebuchet MS" w:cs="Arial"/>
          <w:iCs/>
          <w:color w:val="000000"/>
          <w:sz w:val="22"/>
          <w:szCs w:val="22"/>
          <w:lang w:val="pt-PT"/>
        </w:rPr>
        <w:t>n</w:t>
      </w:r>
      <w:r w:rsidRPr="000B0D3E">
        <w:rPr>
          <w:rFonts w:ascii="Trebuchet MS" w:hAnsi="Trebuchet MS" w:cs="Arial"/>
          <w:iCs/>
          <w:color w:val="000000"/>
          <w:sz w:val="22"/>
          <w:szCs w:val="22"/>
          <w:lang w:val="pt-PT"/>
        </w:rPr>
        <w:t>o</w:t>
      </w:r>
      <w:proofErr w:type="gramEnd"/>
      <w:r w:rsidRPr="000B0D3E">
        <w:rPr>
          <w:rFonts w:ascii="Trebuchet MS" w:hAnsi="Trebuchet MS" w:cs="Arial"/>
          <w:iCs/>
          <w:color w:val="000000"/>
          <w:sz w:val="22"/>
          <w:szCs w:val="22"/>
          <w:lang w:val="pt-PT"/>
        </w:rPr>
        <w:t xml:space="preserve"> que respeita ao Apoio ao Estudo, o Conselho de Turma </w:t>
      </w:r>
      <w:r>
        <w:rPr>
          <w:rFonts w:ascii="Trebuchet MS" w:hAnsi="Trebuchet MS" w:cs="Arial"/>
          <w:iCs/>
          <w:color w:val="000000"/>
          <w:sz w:val="22"/>
          <w:szCs w:val="22"/>
          <w:lang w:val="pt-PT"/>
        </w:rPr>
        <w:t>indicou os alunos propostos para a frequência, na t</w:t>
      </w:r>
      <w:r w:rsidRPr="000B0D3E">
        <w:rPr>
          <w:rFonts w:ascii="Trebuchet MS" w:hAnsi="Trebuchet MS" w:cs="Arial"/>
          <w:iCs/>
          <w:color w:val="000000"/>
          <w:sz w:val="22"/>
          <w:szCs w:val="22"/>
          <w:lang w:val="pt-PT"/>
        </w:rPr>
        <w:t>abela que se segue</w:t>
      </w:r>
      <w:r w:rsidRPr="000B0D3E"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  <w:t xml:space="preserve">: </w:t>
      </w:r>
      <w:r w:rsidRPr="00594D21">
        <w:rPr>
          <w:rFonts w:ascii="Trebuchet MS" w:hAnsi="Trebuchet MS" w:cs="Arial"/>
          <w:b/>
          <w:bCs/>
          <w:color w:val="000000"/>
          <w:sz w:val="22"/>
          <w:szCs w:val="22"/>
          <w:highlight w:val="yellow"/>
          <w:lang w:val="pt-PT"/>
        </w:rPr>
        <w:t>2.º CICLO</w:t>
      </w:r>
    </w:p>
    <w:tbl>
      <w:tblPr>
        <w:tblpPr w:leftFromText="141" w:rightFromText="141" w:vertAnchor="text" w:tblpXSpec="center" w:tblpY="1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749"/>
        <w:gridCol w:w="1544"/>
        <w:gridCol w:w="1544"/>
        <w:gridCol w:w="1544"/>
        <w:gridCol w:w="1947"/>
      </w:tblGrid>
      <w:tr w:rsidR="00D37035" w:rsidRPr="00D905EE" w:rsidTr="00D63605">
        <w:trPr>
          <w:trHeight w:val="423"/>
        </w:trPr>
        <w:tc>
          <w:tcPr>
            <w:tcW w:w="6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37035" w:rsidRPr="00D905EE" w:rsidRDefault="00D37035" w:rsidP="00D63605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D905EE">
              <w:rPr>
                <w:rFonts w:ascii="Arial" w:hAnsi="Arial" w:cs="Arial"/>
                <w:b/>
                <w:sz w:val="20"/>
                <w:lang w:val="pt-PT"/>
              </w:rPr>
              <w:t>N.º</w:t>
            </w:r>
          </w:p>
        </w:tc>
        <w:tc>
          <w:tcPr>
            <w:tcW w:w="17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37035" w:rsidRDefault="00D37035" w:rsidP="00D636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4A6E47">
              <w:rPr>
                <w:rFonts w:ascii="Arial" w:hAnsi="Arial" w:cs="Arial"/>
                <w:b/>
                <w:sz w:val="22"/>
                <w:szCs w:val="22"/>
                <w:lang w:val="pt-PT"/>
              </w:rPr>
              <w:t>Nome do(a) Aluno(a)</w:t>
            </w:r>
          </w:p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</w:tc>
        <w:tc>
          <w:tcPr>
            <w:tcW w:w="463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37035" w:rsidRPr="004A6E47" w:rsidRDefault="00D37035" w:rsidP="00D63605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4A6E47">
              <w:rPr>
                <w:rFonts w:ascii="Arial" w:hAnsi="Arial" w:cs="Arial"/>
                <w:b/>
                <w:sz w:val="22"/>
                <w:szCs w:val="22"/>
                <w:lang w:val="pt-PT"/>
              </w:rPr>
              <w:t>Alunos</w:t>
            </w:r>
          </w:p>
        </w:tc>
        <w:tc>
          <w:tcPr>
            <w:tcW w:w="19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37035" w:rsidRPr="004A6E47" w:rsidRDefault="00D37035" w:rsidP="00D63605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4A6E47">
              <w:rPr>
                <w:rFonts w:ascii="Arial" w:hAnsi="Arial" w:cs="Arial"/>
                <w:b/>
                <w:sz w:val="22"/>
                <w:szCs w:val="22"/>
                <w:lang w:val="pt-PT"/>
              </w:rPr>
              <w:t>OBSERVAÇÕES</w:t>
            </w:r>
          </w:p>
        </w:tc>
      </w:tr>
      <w:tr w:rsidR="00D37035" w:rsidRPr="00D905EE" w:rsidTr="00D63605">
        <w:trPr>
          <w:trHeight w:val="567"/>
        </w:trPr>
        <w:tc>
          <w:tcPr>
            <w:tcW w:w="6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37035" w:rsidRPr="00D905EE" w:rsidRDefault="00D37035" w:rsidP="00D63605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17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37035" w:rsidRPr="00D905EE" w:rsidRDefault="00D37035" w:rsidP="00D63605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1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37035" w:rsidRPr="004A6E47" w:rsidRDefault="005F6911" w:rsidP="00D63605">
            <w:pPr>
              <w:ind w:left="-52" w:right="-108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Proposto</w:t>
            </w:r>
          </w:p>
        </w:tc>
        <w:tc>
          <w:tcPr>
            <w:tcW w:w="1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37035" w:rsidRPr="004A6E47" w:rsidRDefault="005F6911" w:rsidP="00D63605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A frequentar</w:t>
            </w:r>
          </w:p>
        </w:tc>
        <w:tc>
          <w:tcPr>
            <w:tcW w:w="1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37035" w:rsidRPr="004A6E47" w:rsidRDefault="00D37035" w:rsidP="00D63605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4A6E47">
              <w:rPr>
                <w:rFonts w:ascii="Arial" w:hAnsi="Arial" w:cs="Arial"/>
                <w:b/>
                <w:sz w:val="22"/>
                <w:szCs w:val="22"/>
                <w:lang w:val="pt-PT"/>
              </w:rPr>
              <w:t>Excluído</w:t>
            </w:r>
          </w:p>
        </w:tc>
        <w:tc>
          <w:tcPr>
            <w:tcW w:w="19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D37035" w:rsidRPr="00D905EE" w:rsidRDefault="00D37035" w:rsidP="00D63605">
            <w:pPr>
              <w:ind w:left="-108" w:right="-108"/>
              <w:jc w:val="both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3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4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5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6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7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8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9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10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11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12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13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14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15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16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17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18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19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20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21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lastRenderedPageBreak/>
              <w:t>22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23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24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25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26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27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903E7D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426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28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D37035" w:rsidRPr="00D37035" w:rsidRDefault="00D37035" w:rsidP="00D37035">
      <w:pPr>
        <w:spacing w:line="360" w:lineRule="auto"/>
        <w:ind w:left="720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37035" w:rsidRPr="000B0D3E" w:rsidRDefault="00D37035" w:rsidP="00D37035">
      <w:pPr>
        <w:numPr>
          <w:ilvl w:val="0"/>
          <w:numId w:val="23"/>
        </w:num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  <w:proofErr w:type="gramStart"/>
      <w:r>
        <w:rPr>
          <w:rFonts w:ascii="Trebuchet MS" w:hAnsi="Trebuchet MS" w:cs="Arial"/>
          <w:iCs/>
          <w:color w:val="000000"/>
          <w:sz w:val="22"/>
          <w:szCs w:val="22"/>
          <w:lang w:val="pt-PT"/>
        </w:rPr>
        <w:t>n</w:t>
      </w:r>
      <w:r w:rsidRPr="000B0D3E">
        <w:rPr>
          <w:rFonts w:ascii="Trebuchet MS" w:hAnsi="Trebuchet MS" w:cs="Arial"/>
          <w:iCs/>
          <w:color w:val="000000"/>
          <w:sz w:val="22"/>
          <w:szCs w:val="22"/>
          <w:lang w:val="pt-PT"/>
        </w:rPr>
        <w:t>o</w:t>
      </w:r>
      <w:proofErr w:type="gramEnd"/>
      <w:r w:rsidRPr="000B0D3E">
        <w:rPr>
          <w:rFonts w:ascii="Trebuchet MS" w:hAnsi="Trebuchet MS" w:cs="Arial"/>
          <w:iCs/>
          <w:color w:val="000000"/>
          <w:sz w:val="22"/>
          <w:szCs w:val="22"/>
          <w:lang w:val="pt-PT"/>
        </w:rPr>
        <w:t xml:space="preserve"> que respeita ao A</w:t>
      </w:r>
      <w:r>
        <w:rPr>
          <w:rFonts w:ascii="Trebuchet MS" w:hAnsi="Trebuchet MS" w:cs="Arial"/>
          <w:iCs/>
          <w:color w:val="000000"/>
          <w:sz w:val="22"/>
          <w:szCs w:val="22"/>
          <w:lang w:val="pt-PT"/>
        </w:rPr>
        <w:t xml:space="preserve">companhamento dos alunos em anos de transição com negativas ficam registados os alunos </w:t>
      </w:r>
      <w:r w:rsidR="00D76DD4">
        <w:rPr>
          <w:rFonts w:ascii="Trebuchet MS" w:hAnsi="Trebuchet MS" w:cs="Arial"/>
          <w:iCs/>
          <w:color w:val="000000"/>
          <w:sz w:val="22"/>
          <w:szCs w:val="22"/>
          <w:lang w:val="pt-PT"/>
        </w:rPr>
        <w:t>propostos para o</w:t>
      </w:r>
      <w:r w:rsidR="005F6911">
        <w:rPr>
          <w:rFonts w:ascii="Trebuchet MS" w:hAnsi="Trebuchet MS" w:cs="Arial"/>
          <w:iCs/>
          <w:color w:val="000000"/>
          <w:sz w:val="22"/>
          <w:szCs w:val="22"/>
          <w:lang w:val="pt-PT"/>
        </w:rPr>
        <w:t xml:space="preserve"> acompanhamento, </w:t>
      </w:r>
      <w:r>
        <w:rPr>
          <w:rFonts w:ascii="Trebuchet MS" w:hAnsi="Trebuchet MS" w:cs="Arial"/>
          <w:iCs/>
          <w:color w:val="000000"/>
          <w:sz w:val="22"/>
          <w:szCs w:val="22"/>
          <w:lang w:val="pt-PT"/>
        </w:rPr>
        <w:t>na t</w:t>
      </w:r>
      <w:r w:rsidRPr="000B0D3E">
        <w:rPr>
          <w:rFonts w:ascii="Trebuchet MS" w:hAnsi="Trebuchet MS" w:cs="Arial"/>
          <w:iCs/>
          <w:color w:val="000000"/>
          <w:sz w:val="22"/>
          <w:szCs w:val="22"/>
          <w:lang w:val="pt-PT"/>
        </w:rPr>
        <w:t>abela que se segue</w:t>
      </w:r>
      <w:r w:rsidRPr="000B0D3E"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  <w:t xml:space="preserve">: </w:t>
      </w:r>
      <w:r w:rsidRPr="00594D21">
        <w:rPr>
          <w:rFonts w:ascii="Trebuchet MS" w:hAnsi="Trebuchet MS" w:cs="Arial"/>
          <w:b/>
          <w:bCs/>
          <w:color w:val="000000"/>
          <w:sz w:val="22"/>
          <w:szCs w:val="22"/>
          <w:highlight w:val="yellow"/>
          <w:lang w:val="pt-PT"/>
        </w:rPr>
        <w:t>2.º</w:t>
      </w:r>
      <w:r>
        <w:rPr>
          <w:rFonts w:ascii="Trebuchet MS" w:hAnsi="Trebuchet MS" w:cs="Arial"/>
          <w:b/>
          <w:bCs/>
          <w:color w:val="000000"/>
          <w:sz w:val="22"/>
          <w:szCs w:val="22"/>
          <w:highlight w:val="yellow"/>
          <w:lang w:val="pt-PT"/>
        </w:rPr>
        <w:t xml:space="preserve"> e </w:t>
      </w:r>
      <w:proofErr w:type="gramStart"/>
      <w:r>
        <w:rPr>
          <w:rFonts w:ascii="Trebuchet MS" w:hAnsi="Trebuchet MS" w:cs="Arial"/>
          <w:b/>
          <w:bCs/>
          <w:color w:val="000000"/>
          <w:sz w:val="22"/>
          <w:szCs w:val="22"/>
          <w:highlight w:val="yellow"/>
          <w:lang w:val="pt-PT"/>
        </w:rPr>
        <w:t xml:space="preserve">3º </w:t>
      </w:r>
      <w:r w:rsidRPr="00594D21">
        <w:rPr>
          <w:rFonts w:ascii="Trebuchet MS" w:hAnsi="Trebuchet MS" w:cs="Arial"/>
          <w:b/>
          <w:bCs/>
          <w:color w:val="000000"/>
          <w:sz w:val="22"/>
          <w:szCs w:val="22"/>
          <w:highlight w:val="yellow"/>
          <w:lang w:val="pt-PT"/>
        </w:rPr>
        <w:t xml:space="preserve"> CICLO</w:t>
      </w:r>
      <w:proofErr w:type="gramEnd"/>
    </w:p>
    <w:tbl>
      <w:tblPr>
        <w:tblpPr w:leftFromText="141" w:rightFromText="141" w:vertAnchor="text" w:tblpXSpec="center" w:tblpY="1"/>
        <w:tblOverlap w:val="never"/>
        <w:tblW w:w="6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749"/>
        <w:gridCol w:w="1947"/>
        <w:gridCol w:w="1947"/>
      </w:tblGrid>
      <w:tr w:rsidR="00D37035" w:rsidRPr="00D905EE" w:rsidTr="005F6911">
        <w:trPr>
          <w:trHeight w:val="423"/>
        </w:trPr>
        <w:tc>
          <w:tcPr>
            <w:tcW w:w="6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37035" w:rsidRPr="00D905EE" w:rsidRDefault="00D37035" w:rsidP="00D63605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D905EE">
              <w:rPr>
                <w:rFonts w:ascii="Arial" w:hAnsi="Arial" w:cs="Arial"/>
                <w:b/>
                <w:sz w:val="20"/>
                <w:lang w:val="pt-PT"/>
              </w:rPr>
              <w:t>N.º</w:t>
            </w:r>
          </w:p>
        </w:tc>
        <w:tc>
          <w:tcPr>
            <w:tcW w:w="17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37035" w:rsidRDefault="00D37035" w:rsidP="00D636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4A6E47">
              <w:rPr>
                <w:rFonts w:ascii="Arial" w:hAnsi="Arial" w:cs="Arial"/>
                <w:b/>
                <w:sz w:val="22"/>
                <w:szCs w:val="22"/>
                <w:lang w:val="pt-PT"/>
              </w:rPr>
              <w:t>Nome do(a) Aluno(a)</w:t>
            </w:r>
          </w:p>
          <w:p w:rsidR="00D37035" w:rsidRPr="004A6E47" w:rsidRDefault="00D37035" w:rsidP="00D636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</w:tc>
        <w:tc>
          <w:tcPr>
            <w:tcW w:w="38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37035" w:rsidRPr="004A6E47" w:rsidRDefault="00D37035" w:rsidP="00D63605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Acompanhamento</w:t>
            </w:r>
            <w:r w:rsidR="005F6911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nas disciplinas</w:t>
            </w:r>
          </w:p>
        </w:tc>
      </w:tr>
      <w:tr w:rsidR="00D37035" w:rsidRPr="00D905EE" w:rsidTr="005F6911">
        <w:trPr>
          <w:trHeight w:val="567"/>
        </w:trPr>
        <w:tc>
          <w:tcPr>
            <w:tcW w:w="6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37035" w:rsidRPr="00D905EE" w:rsidRDefault="00D37035" w:rsidP="00D63605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17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37035" w:rsidRPr="00D905EE" w:rsidRDefault="00D37035" w:rsidP="00D63605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1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37035" w:rsidRPr="00D37035" w:rsidRDefault="00D37035" w:rsidP="005F6911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PT"/>
              </w:rPr>
              <w:t>Português (ACPORT)</w:t>
            </w:r>
          </w:p>
        </w:tc>
        <w:tc>
          <w:tcPr>
            <w:tcW w:w="1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37035" w:rsidRPr="00D905EE" w:rsidRDefault="00D37035" w:rsidP="005F6911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PT"/>
              </w:rPr>
              <w:t>Matemática (ACMAT)</w:t>
            </w: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3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4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5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6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7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8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9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10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11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12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13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14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15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16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17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18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19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20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21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22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23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24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25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26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Default="00D37035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27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37035" w:rsidRPr="00D905EE" w:rsidTr="00D37035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035" w:rsidRPr="0054425F" w:rsidRDefault="00D37035" w:rsidP="00D63605">
            <w:pPr>
              <w:tabs>
                <w:tab w:val="left" w:pos="426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28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7035" w:rsidRPr="004A6E47" w:rsidRDefault="00D37035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9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7035" w:rsidRPr="004A6E47" w:rsidRDefault="00D37035" w:rsidP="00D63605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D37035" w:rsidRDefault="00D37035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37035" w:rsidRDefault="00D37035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37035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Pr="000B0D3E" w:rsidRDefault="005F6911" w:rsidP="005F6911">
      <w:pPr>
        <w:numPr>
          <w:ilvl w:val="0"/>
          <w:numId w:val="23"/>
        </w:num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  <w:proofErr w:type="gramStart"/>
      <w:r>
        <w:rPr>
          <w:rFonts w:ascii="Trebuchet MS" w:hAnsi="Trebuchet MS" w:cs="Arial"/>
          <w:iCs/>
          <w:color w:val="000000"/>
          <w:sz w:val="22"/>
          <w:szCs w:val="22"/>
          <w:lang w:val="pt-PT"/>
        </w:rPr>
        <w:lastRenderedPageBreak/>
        <w:t>n</w:t>
      </w:r>
      <w:r w:rsidRPr="000B0D3E">
        <w:rPr>
          <w:rFonts w:ascii="Trebuchet MS" w:hAnsi="Trebuchet MS" w:cs="Arial"/>
          <w:iCs/>
          <w:color w:val="000000"/>
          <w:sz w:val="22"/>
          <w:szCs w:val="22"/>
          <w:lang w:val="pt-PT"/>
        </w:rPr>
        <w:t>o</w:t>
      </w:r>
      <w:proofErr w:type="gramEnd"/>
      <w:r>
        <w:rPr>
          <w:rFonts w:ascii="Trebuchet MS" w:hAnsi="Trebuchet MS" w:cs="Arial"/>
          <w:iCs/>
          <w:color w:val="000000"/>
          <w:sz w:val="22"/>
          <w:szCs w:val="22"/>
          <w:lang w:val="pt-PT"/>
        </w:rPr>
        <w:t xml:space="preserve"> que respeita às Tutorias ficam registados os alunos </w:t>
      </w:r>
      <w:r w:rsidR="00D76DD4">
        <w:rPr>
          <w:rFonts w:ascii="Trebuchet MS" w:hAnsi="Trebuchet MS" w:cs="Arial"/>
          <w:iCs/>
          <w:color w:val="000000"/>
          <w:sz w:val="22"/>
          <w:szCs w:val="22"/>
          <w:lang w:val="pt-PT"/>
        </w:rPr>
        <w:t xml:space="preserve">propostos </w:t>
      </w:r>
      <w:r>
        <w:rPr>
          <w:rFonts w:ascii="Trebuchet MS" w:hAnsi="Trebuchet MS" w:cs="Arial"/>
          <w:iCs/>
          <w:color w:val="000000"/>
          <w:sz w:val="22"/>
          <w:szCs w:val="22"/>
          <w:lang w:val="pt-PT"/>
        </w:rPr>
        <w:t>para a frequência das tutorias, na t</w:t>
      </w:r>
      <w:r w:rsidRPr="000B0D3E">
        <w:rPr>
          <w:rFonts w:ascii="Trebuchet MS" w:hAnsi="Trebuchet MS" w:cs="Arial"/>
          <w:iCs/>
          <w:color w:val="000000"/>
          <w:sz w:val="22"/>
          <w:szCs w:val="22"/>
          <w:lang w:val="pt-PT"/>
        </w:rPr>
        <w:t>abela que se segue</w:t>
      </w:r>
      <w:r w:rsidRPr="000B0D3E"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  <w:t xml:space="preserve">: </w:t>
      </w:r>
      <w:r w:rsidRPr="00594D21">
        <w:rPr>
          <w:rFonts w:ascii="Trebuchet MS" w:hAnsi="Trebuchet MS" w:cs="Arial"/>
          <w:b/>
          <w:bCs/>
          <w:color w:val="000000"/>
          <w:sz w:val="22"/>
          <w:szCs w:val="22"/>
          <w:highlight w:val="yellow"/>
          <w:lang w:val="pt-PT"/>
        </w:rPr>
        <w:t>2.º</w:t>
      </w:r>
      <w:r>
        <w:rPr>
          <w:rFonts w:ascii="Trebuchet MS" w:hAnsi="Trebuchet MS" w:cs="Arial"/>
          <w:b/>
          <w:bCs/>
          <w:color w:val="000000"/>
          <w:sz w:val="22"/>
          <w:szCs w:val="22"/>
          <w:highlight w:val="yellow"/>
          <w:lang w:val="pt-PT"/>
        </w:rPr>
        <w:t xml:space="preserve"> e </w:t>
      </w:r>
      <w:proofErr w:type="gramStart"/>
      <w:r>
        <w:rPr>
          <w:rFonts w:ascii="Trebuchet MS" w:hAnsi="Trebuchet MS" w:cs="Arial"/>
          <w:b/>
          <w:bCs/>
          <w:color w:val="000000"/>
          <w:sz w:val="22"/>
          <w:szCs w:val="22"/>
          <w:highlight w:val="yellow"/>
          <w:lang w:val="pt-PT"/>
        </w:rPr>
        <w:t xml:space="preserve">3º </w:t>
      </w:r>
      <w:r w:rsidRPr="00594D21">
        <w:rPr>
          <w:rFonts w:ascii="Trebuchet MS" w:hAnsi="Trebuchet MS" w:cs="Arial"/>
          <w:b/>
          <w:bCs/>
          <w:color w:val="000000"/>
          <w:sz w:val="22"/>
          <w:szCs w:val="22"/>
          <w:highlight w:val="yellow"/>
          <w:lang w:val="pt-PT"/>
        </w:rPr>
        <w:t xml:space="preserve"> CICLO</w:t>
      </w:r>
      <w:proofErr w:type="gramEnd"/>
    </w:p>
    <w:tbl>
      <w:tblPr>
        <w:tblpPr w:leftFromText="141" w:rightFromText="141" w:vertAnchor="text" w:tblpXSpec="center" w:tblpY="1"/>
        <w:tblOverlap w:val="never"/>
        <w:tblW w:w="2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749"/>
      </w:tblGrid>
      <w:tr w:rsidR="005F6911" w:rsidRPr="00903E7D" w:rsidTr="005F6911">
        <w:trPr>
          <w:trHeight w:val="423"/>
        </w:trPr>
        <w:tc>
          <w:tcPr>
            <w:tcW w:w="6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5F6911" w:rsidRPr="00D905EE" w:rsidRDefault="005F6911" w:rsidP="00D63605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D905EE">
              <w:rPr>
                <w:rFonts w:ascii="Arial" w:hAnsi="Arial" w:cs="Arial"/>
                <w:b/>
                <w:sz w:val="20"/>
                <w:lang w:val="pt-PT"/>
              </w:rPr>
              <w:t>N.º</w:t>
            </w:r>
          </w:p>
        </w:tc>
        <w:tc>
          <w:tcPr>
            <w:tcW w:w="17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5F6911" w:rsidRDefault="005F6911" w:rsidP="00D636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  <w:p w:rsidR="005F6911" w:rsidRPr="004A6E47" w:rsidRDefault="005F6911" w:rsidP="00D636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4A6E47">
              <w:rPr>
                <w:rFonts w:ascii="Arial" w:hAnsi="Arial" w:cs="Arial"/>
                <w:b/>
                <w:sz w:val="22"/>
                <w:szCs w:val="22"/>
                <w:lang w:val="pt-PT"/>
              </w:rPr>
              <w:t>Nome do(a) Aluno(a)</w:t>
            </w:r>
          </w:p>
          <w:p w:rsidR="005F6911" w:rsidRPr="004A6E47" w:rsidRDefault="005F6911" w:rsidP="00D636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</w:tc>
      </w:tr>
      <w:tr w:rsidR="005F6911" w:rsidRPr="00903E7D" w:rsidTr="005F6911">
        <w:trPr>
          <w:trHeight w:val="567"/>
        </w:trPr>
        <w:tc>
          <w:tcPr>
            <w:tcW w:w="6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5F6911" w:rsidRPr="00D905EE" w:rsidRDefault="005F6911" w:rsidP="00D63605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17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5F6911" w:rsidRPr="00D905EE" w:rsidRDefault="005F6911" w:rsidP="00D63605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F6911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3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4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5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6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6911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7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8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9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6911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10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11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12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13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14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15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16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17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18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19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20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6911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21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6911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22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6911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23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6911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24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6911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25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6911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26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6911" w:rsidRDefault="005F6911" w:rsidP="00D63605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27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5F6911" w:rsidRPr="00D905EE" w:rsidTr="005F6911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6911" w:rsidRPr="0054425F" w:rsidRDefault="005F6911" w:rsidP="00D63605">
            <w:pPr>
              <w:tabs>
                <w:tab w:val="left" w:pos="426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28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6911" w:rsidRPr="004A6E47" w:rsidRDefault="005F6911" w:rsidP="00D63605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5F6911" w:rsidRDefault="005F6911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0D031E" w:rsidRDefault="000D031E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0D031E" w:rsidRDefault="000D031E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0D031E" w:rsidRDefault="000D031E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0D031E" w:rsidRDefault="000D031E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0D031E" w:rsidRDefault="000D031E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0D031E" w:rsidRDefault="000D031E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0D031E" w:rsidRDefault="000D031E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0D031E" w:rsidRDefault="000D031E" w:rsidP="005F6911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Pr="000B0D3E" w:rsidRDefault="00D76DD4" w:rsidP="00D76DD4">
      <w:pPr>
        <w:numPr>
          <w:ilvl w:val="0"/>
          <w:numId w:val="23"/>
        </w:num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  <w:proofErr w:type="gramStart"/>
      <w:r>
        <w:rPr>
          <w:rFonts w:ascii="Trebuchet MS" w:hAnsi="Trebuchet MS" w:cs="Arial"/>
          <w:iCs/>
          <w:color w:val="000000"/>
          <w:sz w:val="22"/>
          <w:szCs w:val="22"/>
          <w:lang w:val="pt-PT"/>
        </w:rPr>
        <w:t>n</w:t>
      </w:r>
      <w:r w:rsidRPr="000B0D3E">
        <w:rPr>
          <w:rFonts w:ascii="Trebuchet MS" w:hAnsi="Trebuchet MS" w:cs="Arial"/>
          <w:iCs/>
          <w:color w:val="000000"/>
          <w:sz w:val="22"/>
          <w:szCs w:val="22"/>
          <w:lang w:val="pt-PT"/>
        </w:rPr>
        <w:t>o</w:t>
      </w:r>
      <w:proofErr w:type="gramEnd"/>
      <w:r>
        <w:rPr>
          <w:rFonts w:ascii="Trebuchet MS" w:hAnsi="Trebuchet MS" w:cs="Arial"/>
          <w:iCs/>
          <w:color w:val="000000"/>
          <w:sz w:val="22"/>
          <w:szCs w:val="22"/>
          <w:lang w:val="pt-PT"/>
        </w:rPr>
        <w:t xml:space="preserve"> que respeita ao Reforço a Francês (RFRC) ficam registados os alunos propostos para a frequência, na t</w:t>
      </w:r>
      <w:r w:rsidRPr="000B0D3E">
        <w:rPr>
          <w:rFonts w:ascii="Trebuchet MS" w:hAnsi="Trebuchet MS" w:cs="Arial"/>
          <w:iCs/>
          <w:color w:val="000000"/>
          <w:sz w:val="22"/>
          <w:szCs w:val="22"/>
          <w:lang w:val="pt-PT"/>
        </w:rPr>
        <w:t>abela que se segue</w:t>
      </w:r>
      <w:r w:rsidRPr="000B0D3E"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  <w:t xml:space="preserve">: </w:t>
      </w:r>
      <w:r>
        <w:rPr>
          <w:rFonts w:ascii="Trebuchet MS" w:hAnsi="Trebuchet MS" w:cs="Arial"/>
          <w:b/>
          <w:bCs/>
          <w:color w:val="000000"/>
          <w:sz w:val="22"/>
          <w:szCs w:val="22"/>
          <w:highlight w:val="yellow"/>
          <w:lang w:val="pt-PT"/>
        </w:rPr>
        <w:t>8ºE e 8ºF</w:t>
      </w:r>
    </w:p>
    <w:tbl>
      <w:tblPr>
        <w:tblpPr w:leftFromText="141" w:rightFromText="141" w:vertAnchor="text" w:tblpXSpec="center" w:tblpY="1"/>
        <w:tblOverlap w:val="never"/>
        <w:tblW w:w="2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749"/>
      </w:tblGrid>
      <w:tr w:rsidR="00D76DD4" w:rsidRPr="00903E7D" w:rsidTr="00387139">
        <w:trPr>
          <w:trHeight w:val="423"/>
        </w:trPr>
        <w:tc>
          <w:tcPr>
            <w:tcW w:w="6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76DD4" w:rsidRPr="00D905EE" w:rsidRDefault="00D76DD4" w:rsidP="00387139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D905EE">
              <w:rPr>
                <w:rFonts w:ascii="Arial" w:hAnsi="Arial" w:cs="Arial"/>
                <w:b/>
                <w:sz w:val="20"/>
                <w:lang w:val="pt-PT"/>
              </w:rPr>
              <w:t>N.º</w:t>
            </w:r>
          </w:p>
        </w:tc>
        <w:tc>
          <w:tcPr>
            <w:tcW w:w="17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76DD4" w:rsidRDefault="00D76DD4" w:rsidP="0038713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  <w:p w:rsidR="00D76DD4" w:rsidRPr="004A6E47" w:rsidRDefault="00D76DD4" w:rsidP="0038713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4A6E47">
              <w:rPr>
                <w:rFonts w:ascii="Arial" w:hAnsi="Arial" w:cs="Arial"/>
                <w:b/>
                <w:sz w:val="22"/>
                <w:szCs w:val="22"/>
                <w:lang w:val="pt-PT"/>
              </w:rPr>
              <w:t>Nome do(a) Aluno(a)</w:t>
            </w:r>
          </w:p>
          <w:p w:rsidR="00D76DD4" w:rsidRPr="004A6E47" w:rsidRDefault="00D76DD4" w:rsidP="0038713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</w:tc>
      </w:tr>
      <w:tr w:rsidR="00D76DD4" w:rsidRPr="00903E7D" w:rsidTr="00387139">
        <w:trPr>
          <w:trHeight w:val="567"/>
        </w:trPr>
        <w:tc>
          <w:tcPr>
            <w:tcW w:w="6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76DD4" w:rsidRPr="00D905EE" w:rsidRDefault="00D76DD4" w:rsidP="00387139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17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76DD4" w:rsidRPr="00D905EE" w:rsidRDefault="00D76DD4" w:rsidP="00387139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76DD4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</w:t>
            </w: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3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lastRenderedPageBreak/>
              <w:t>4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5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6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6DD4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7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8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9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6DD4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10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11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12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13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14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15</w:t>
            </w:r>
          </w:p>
        </w:tc>
        <w:tc>
          <w:tcPr>
            <w:tcW w:w="17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16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17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18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19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20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DD4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21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DD4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22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DD4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23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DD4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24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DD4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25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DD4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26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6DD4" w:rsidRDefault="00D76DD4" w:rsidP="00387139">
            <w:pPr>
              <w:tabs>
                <w:tab w:val="left" w:pos="582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27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76DD4" w:rsidRPr="00D905EE" w:rsidTr="00387139">
        <w:trPr>
          <w:trHeight w:val="340"/>
        </w:trPr>
        <w:tc>
          <w:tcPr>
            <w:tcW w:w="6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6DD4" w:rsidRPr="0054425F" w:rsidRDefault="00D76DD4" w:rsidP="00387139">
            <w:pPr>
              <w:tabs>
                <w:tab w:val="left" w:pos="426"/>
                <w:tab w:val="left" w:pos="6854"/>
              </w:tabs>
              <w:ind w:left="-142" w:right="-207"/>
              <w:jc w:val="center"/>
              <w:rPr>
                <w:rFonts w:ascii="Trebuchet MS" w:hAnsi="Trebuchet MS" w:cs="Arial"/>
                <w:sz w:val="22"/>
                <w:szCs w:val="8"/>
                <w:lang w:val="pt-PT"/>
              </w:rPr>
            </w:pPr>
            <w:r>
              <w:rPr>
                <w:rFonts w:ascii="Trebuchet MS" w:hAnsi="Trebuchet MS" w:cs="Arial"/>
                <w:sz w:val="22"/>
                <w:szCs w:val="8"/>
                <w:lang w:val="pt-PT"/>
              </w:rPr>
              <w:t>28</w:t>
            </w:r>
          </w:p>
        </w:tc>
        <w:tc>
          <w:tcPr>
            <w:tcW w:w="17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6DD4" w:rsidRPr="004A6E47" w:rsidRDefault="00D76DD4" w:rsidP="0038713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D76DD4">
      <w:pPr>
        <w:spacing w:line="360" w:lineRule="auto"/>
        <w:jc w:val="both"/>
        <w:rPr>
          <w:rFonts w:ascii="Trebuchet MS" w:hAnsi="Trebuchet MS" w:cs="Arial"/>
          <w:b/>
          <w:bCs/>
          <w:color w:val="000000"/>
          <w:sz w:val="22"/>
          <w:szCs w:val="22"/>
          <w:lang w:val="pt-PT"/>
        </w:rPr>
      </w:pPr>
    </w:p>
    <w:p w:rsidR="00D76DD4" w:rsidRDefault="00D76DD4" w:rsidP="001F26F3">
      <w:p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</w:p>
    <w:p w:rsidR="00136528" w:rsidRDefault="005F6911" w:rsidP="001F26F3">
      <w:p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No que se refere ao</w:t>
      </w:r>
      <w:r w:rsidR="001F26F3">
        <w:rPr>
          <w:rFonts w:ascii="Trebuchet MS" w:hAnsi="Trebuchet MS"/>
          <w:sz w:val="22"/>
          <w:szCs w:val="22"/>
          <w:lang w:val="pt-PT"/>
        </w:rPr>
        <w:t xml:space="preserve"> </w:t>
      </w:r>
      <w:r w:rsidR="001F26F3" w:rsidRPr="001F26F3">
        <w:rPr>
          <w:rFonts w:ascii="Trebuchet MS" w:hAnsi="Trebuchet MS"/>
          <w:b/>
          <w:bCs/>
          <w:sz w:val="22"/>
          <w:szCs w:val="22"/>
          <w:lang w:val="pt-PT"/>
        </w:rPr>
        <w:t>ponto três</w:t>
      </w:r>
      <w:r w:rsidR="001F26F3">
        <w:rPr>
          <w:rFonts w:ascii="Trebuchet MS" w:hAnsi="Trebuchet MS"/>
          <w:sz w:val="22"/>
          <w:szCs w:val="22"/>
          <w:lang w:val="pt-PT"/>
        </w:rPr>
        <w:t xml:space="preserve"> da ordem de trabalhos, o conselho de turma proced</w:t>
      </w:r>
      <w:r w:rsidR="006B13A7">
        <w:rPr>
          <w:rFonts w:ascii="Trebuchet MS" w:hAnsi="Trebuchet MS"/>
          <w:sz w:val="22"/>
          <w:szCs w:val="22"/>
          <w:lang w:val="pt-PT"/>
        </w:rPr>
        <w:t>eu à</w:t>
      </w:r>
      <w:r w:rsidR="001F26F3">
        <w:rPr>
          <w:rFonts w:ascii="Trebuchet MS" w:hAnsi="Trebuchet MS"/>
          <w:sz w:val="22"/>
          <w:szCs w:val="22"/>
          <w:lang w:val="pt-PT"/>
        </w:rPr>
        <w:t>/</w:t>
      </w:r>
      <w:proofErr w:type="gramStart"/>
      <w:r w:rsidR="001F26F3">
        <w:rPr>
          <w:rFonts w:ascii="Trebuchet MS" w:hAnsi="Trebuchet MS"/>
          <w:sz w:val="22"/>
          <w:szCs w:val="22"/>
          <w:lang w:val="pt-PT"/>
        </w:rPr>
        <w:t>ao</w:t>
      </w:r>
      <w:proofErr w:type="gramEnd"/>
      <w:r w:rsidR="001F26F3">
        <w:rPr>
          <w:rFonts w:ascii="Trebuchet MS" w:hAnsi="Trebuchet MS"/>
          <w:sz w:val="22"/>
          <w:szCs w:val="22"/>
          <w:lang w:val="pt-PT"/>
        </w:rPr>
        <w:t>:</w:t>
      </w:r>
    </w:p>
    <w:p w:rsidR="001F26F3" w:rsidRDefault="001F26F3" w:rsidP="001F26F3">
      <w:pPr>
        <w:numPr>
          <w:ilvl w:val="0"/>
          <w:numId w:val="22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Preenchimento da grelha de testes para o 1.º período letivo;</w:t>
      </w:r>
    </w:p>
    <w:p w:rsidR="001F26F3" w:rsidRDefault="001F26F3" w:rsidP="001F26F3">
      <w:pPr>
        <w:numPr>
          <w:ilvl w:val="0"/>
          <w:numId w:val="22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 xml:space="preserve">Preenchimento </w:t>
      </w:r>
      <w:r w:rsidR="004378E2">
        <w:rPr>
          <w:rFonts w:ascii="Trebuchet MS" w:hAnsi="Trebuchet MS"/>
          <w:sz w:val="22"/>
          <w:szCs w:val="22"/>
          <w:lang w:val="pt-PT"/>
        </w:rPr>
        <w:t>dos conteúdos utilizados na</w:t>
      </w:r>
      <w:r>
        <w:rPr>
          <w:rFonts w:ascii="Trebuchet MS" w:hAnsi="Trebuchet MS"/>
          <w:sz w:val="22"/>
          <w:szCs w:val="22"/>
          <w:lang w:val="pt-PT"/>
        </w:rPr>
        <w:t xml:space="preserve"> articula</w:t>
      </w:r>
      <w:r w:rsidR="006B13A7">
        <w:rPr>
          <w:rFonts w:ascii="Trebuchet MS" w:hAnsi="Trebuchet MS"/>
          <w:sz w:val="22"/>
          <w:szCs w:val="22"/>
          <w:lang w:val="pt-PT"/>
        </w:rPr>
        <w:t xml:space="preserve">ção </w:t>
      </w:r>
      <w:r w:rsidR="004378E2">
        <w:rPr>
          <w:rFonts w:ascii="Trebuchet MS" w:hAnsi="Trebuchet MS"/>
          <w:sz w:val="22"/>
          <w:szCs w:val="22"/>
          <w:lang w:val="pt-PT"/>
        </w:rPr>
        <w:t>horizontal</w:t>
      </w:r>
      <w:r w:rsidR="006B13A7">
        <w:rPr>
          <w:rFonts w:ascii="Trebuchet MS" w:hAnsi="Trebuchet MS"/>
          <w:sz w:val="22"/>
          <w:szCs w:val="22"/>
          <w:lang w:val="pt-PT"/>
        </w:rPr>
        <w:t>, que poderão ser consultados no Plano de Turma;</w:t>
      </w:r>
    </w:p>
    <w:tbl>
      <w:tblPr>
        <w:tblW w:w="8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23768" w:rsidRPr="00265588" w:rsidTr="0022385C">
        <w:trPr>
          <w:jc w:val="center"/>
        </w:trPr>
        <w:tc>
          <w:tcPr>
            <w:tcW w:w="4595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223768" w:rsidRPr="00265588" w:rsidRDefault="00223768" w:rsidP="0022385C">
            <w:pPr>
              <w:rPr>
                <w:rFonts w:ascii="Trebuchet MS" w:hAnsi="Trebuchet MS" w:cs="ComicSansMS"/>
                <w:b/>
                <w:bCs/>
                <w:color w:val="000000"/>
                <w:sz w:val="16"/>
                <w:lang w:val="pt-PT"/>
              </w:rPr>
            </w:pPr>
          </w:p>
          <w:p w:rsidR="00223768" w:rsidRPr="00265588" w:rsidRDefault="00223768" w:rsidP="0022385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-BoldMT"/>
                <w:b/>
                <w:bCs/>
                <w:sz w:val="21"/>
                <w:szCs w:val="21"/>
                <w:lang w:val="pt-PT" w:eastAsia="zh-TW" w:bidi="he-IL"/>
              </w:rPr>
            </w:pPr>
          </w:p>
          <w:p w:rsidR="00223768" w:rsidRPr="00265588" w:rsidRDefault="00223768" w:rsidP="0022385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-BoldMT"/>
                <w:b/>
                <w:bCs/>
                <w:sz w:val="21"/>
                <w:szCs w:val="21"/>
                <w:lang w:val="pt-PT" w:eastAsia="zh-TW" w:bidi="he-IL"/>
              </w:rPr>
            </w:pPr>
          </w:p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jc w:val="center"/>
              <w:rPr>
                <w:rFonts w:ascii="Trebuchet MS" w:hAnsi="Trebuchet MS" w:cs="Arial"/>
                <w:b/>
                <w:bCs/>
                <w:szCs w:val="10"/>
                <w:lang w:val="pt-PT"/>
              </w:rPr>
            </w:pPr>
          </w:p>
        </w:tc>
        <w:tc>
          <w:tcPr>
            <w:tcW w:w="397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jc w:val="center"/>
              <w:rPr>
                <w:rFonts w:ascii="Trebuchet MS" w:hAnsi="Trebuchet MS" w:cs="Arial"/>
                <w:b/>
                <w:bCs/>
                <w:szCs w:val="10"/>
                <w:lang w:val="pt-PT"/>
              </w:rPr>
            </w:pPr>
            <w:r w:rsidRPr="00265588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  <w:lang w:val="pt-PT"/>
              </w:rPr>
              <w:t xml:space="preserve">DISCIPLINAS </w:t>
            </w:r>
          </w:p>
        </w:tc>
      </w:tr>
      <w:tr w:rsidR="00223768" w:rsidRPr="00265588" w:rsidTr="0022385C">
        <w:trPr>
          <w:cantSplit/>
          <w:trHeight w:val="1093"/>
          <w:jc w:val="center"/>
        </w:trPr>
        <w:tc>
          <w:tcPr>
            <w:tcW w:w="459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jc w:val="both"/>
              <w:rPr>
                <w:rFonts w:ascii="Trebuchet MS" w:hAnsi="Trebuchet MS" w:cs="Arial"/>
                <w:sz w:val="16"/>
                <w:szCs w:val="6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</w:pPr>
            <w:r w:rsidRPr="00265588"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  <w:t>P.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</w:pPr>
            <w:r w:rsidRPr="00265588"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  <w:t>L. E. (I)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</w:pPr>
            <w:r w:rsidRPr="00265588"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  <w:t>L. E. (II)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</w:pPr>
            <w:r w:rsidRPr="00265588"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  <w:t>HIST.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</w:pPr>
            <w:r w:rsidRPr="00265588"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  <w:t>GEO.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</w:pPr>
            <w:r w:rsidRPr="00265588"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  <w:t>MAT.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</w:pPr>
            <w:r w:rsidRPr="00265588"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  <w:t>C. N.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</w:pPr>
            <w:r w:rsidRPr="00265588"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  <w:t xml:space="preserve"> F. Q.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</w:pPr>
            <w:r w:rsidRPr="00265588"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  <w:t>E. V.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</w:pPr>
            <w:r w:rsidRPr="00265588"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  <w:t>E. T.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</w:pPr>
            <w:r w:rsidRPr="00265588"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  <w:t>E. F.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</w:pPr>
            <w:r w:rsidRPr="00265588"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  <w:t>T. I. C.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</w:pPr>
            <w:r w:rsidRPr="00265588"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  <w:t>E.CV.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textDirection w:val="btLr"/>
            <w:vAlign w:val="center"/>
          </w:tcPr>
          <w:p w:rsidR="00223768" w:rsidRPr="00265588" w:rsidRDefault="00223768" w:rsidP="0022385C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</w:pPr>
            <w:r w:rsidRPr="00265588">
              <w:rPr>
                <w:rFonts w:ascii="Trebuchet MS" w:hAnsi="Trebuchet MS" w:cs="Arial"/>
                <w:b/>
                <w:bCs/>
                <w:sz w:val="16"/>
                <w:szCs w:val="6"/>
                <w:lang w:val="pt-PT"/>
              </w:rPr>
              <w:t>E. M. R. C.</w:t>
            </w:r>
          </w:p>
        </w:tc>
      </w:tr>
      <w:tr w:rsidR="00223768" w:rsidRPr="00265588" w:rsidTr="0022385C">
        <w:trPr>
          <w:jc w:val="center"/>
        </w:trPr>
        <w:tc>
          <w:tcPr>
            <w:tcW w:w="4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223768" w:rsidRPr="00265588" w:rsidRDefault="00223768" w:rsidP="0022385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sz w:val="20"/>
                <w:lang w:val="pt-PT"/>
              </w:rPr>
            </w:pPr>
            <w:r w:rsidRPr="00265588">
              <w:rPr>
                <w:rFonts w:ascii="Trebuchet MS" w:hAnsi="Trebuchet MS" w:cs="ComicSansMS"/>
                <w:b/>
                <w:bCs/>
                <w:color w:val="000000"/>
                <w:sz w:val="18"/>
                <w:szCs w:val="22"/>
                <w:lang w:val="pt-PT"/>
              </w:rPr>
              <w:t xml:space="preserve">Conteúdos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223768" w:rsidRPr="00265588" w:rsidRDefault="00223768" w:rsidP="0022385C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223768" w:rsidRPr="00265588" w:rsidRDefault="00223768" w:rsidP="0022385C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223768" w:rsidRPr="00265588" w:rsidRDefault="00223768" w:rsidP="0022385C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223768" w:rsidRPr="00265588" w:rsidRDefault="00223768" w:rsidP="0022385C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223768" w:rsidRPr="00265588" w:rsidRDefault="00223768" w:rsidP="0022385C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223768" w:rsidRPr="00265588" w:rsidRDefault="00223768" w:rsidP="0022385C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223768" w:rsidRPr="00265588" w:rsidRDefault="00223768" w:rsidP="0022385C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223768" w:rsidRPr="00265588" w:rsidRDefault="00223768" w:rsidP="0022385C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223768" w:rsidRPr="00265588" w:rsidRDefault="00223768" w:rsidP="0022385C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223768" w:rsidRPr="00265588" w:rsidRDefault="00223768" w:rsidP="0022385C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223768" w:rsidRPr="00265588" w:rsidRDefault="00223768" w:rsidP="0022385C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223768" w:rsidRPr="00265588" w:rsidRDefault="00223768" w:rsidP="0022385C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223768" w:rsidRPr="00265588" w:rsidRDefault="00223768" w:rsidP="0022385C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223768" w:rsidRPr="00265588" w:rsidRDefault="00223768" w:rsidP="0022385C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</w:tr>
      <w:tr w:rsidR="00223768" w:rsidRPr="00265588" w:rsidTr="0022385C">
        <w:trPr>
          <w:jc w:val="center"/>
        </w:trPr>
        <w:tc>
          <w:tcPr>
            <w:tcW w:w="45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3768" w:rsidRPr="00265588" w:rsidRDefault="00223768" w:rsidP="0022385C">
            <w:pPr>
              <w:spacing w:before="100" w:beforeAutospacing="1"/>
              <w:jc w:val="both"/>
              <w:rPr>
                <w:rFonts w:ascii="Arial" w:hAnsi="Arial" w:cs="Arial"/>
                <w:lang w:val="pt-PT" w:eastAsia="zh-TW" w:bidi="he-IL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</w:tr>
      <w:tr w:rsidR="00223768" w:rsidRPr="00265588" w:rsidTr="0022385C">
        <w:trPr>
          <w:jc w:val="center"/>
        </w:trPr>
        <w:tc>
          <w:tcPr>
            <w:tcW w:w="4595" w:type="dxa"/>
            <w:tcBorders>
              <w:left w:val="single" w:sz="18" w:space="0" w:color="auto"/>
              <w:right w:val="single" w:sz="18" w:space="0" w:color="auto"/>
            </w:tcBorders>
          </w:tcPr>
          <w:p w:rsidR="00223768" w:rsidRPr="00265588" w:rsidRDefault="00223768" w:rsidP="0022385C">
            <w:pPr>
              <w:spacing w:before="100" w:beforeAutospacing="1"/>
              <w:jc w:val="both"/>
              <w:rPr>
                <w:rFonts w:ascii="Arial" w:hAnsi="Arial" w:cs="Arial"/>
                <w:lang w:val="pt-PT" w:eastAsia="zh-TW" w:bidi="he-IL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</w:tr>
      <w:tr w:rsidR="00223768" w:rsidRPr="00265588" w:rsidTr="0022385C">
        <w:trPr>
          <w:jc w:val="center"/>
        </w:trPr>
        <w:tc>
          <w:tcPr>
            <w:tcW w:w="4595" w:type="dxa"/>
            <w:tcBorders>
              <w:left w:val="single" w:sz="18" w:space="0" w:color="auto"/>
              <w:right w:val="single" w:sz="18" w:space="0" w:color="auto"/>
            </w:tcBorders>
          </w:tcPr>
          <w:p w:rsidR="00223768" w:rsidRPr="00265588" w:rsidRDefault="00223768" w:rsidP="0022385C">
            <w:pPr>
              <w:spacing w:before="100" w:beforeAutospacing="1"/>
              <w:jc w:val="both"/>
              <w:rPr>
                <w:rFonts w:ascii="Arial" w:hAnsi="Arial" w:cs="Arial"/>
                <w:lang w:val="pt-PT" w:eastAsia="zh-TW" w:bidi="he-IL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</w:tr>
      <w:tr w:rsidR="00265588" w:rsidRPr="00265588" w:rsidTr="0022385C">
        <w:trPr>
          <w:jc w:val="center"/>
        </w:trPr>
        <w:tc>
          <w:tcPr>
            <w:tcW w:w="4595" w:type="dxa"/>
            <w:tcBorders>
              <w:left w:val="single" w:sz="18" w:space="0" w:color="auto"/>
              <w:right w:val="single" w:sz="18" w:space="0" w:color="auto"/>
            </w:tcBorders>
          </w:tcPr>
          <w:p w:rsidR="00265588" w:rsidRPr="00265588" w:rsidRDefault="00265588" w:rsidP="0022385C">
            <w:pPr>
              <w:spacing w:before="100" w:beforeAutospacing="1"/>
              <w:jc w:val="both"/>
              <w:rPr>
                <w:rFonts w:ascii="Arial" w:hAnsi="Arial" w:cs="Arial"/>
                <w:lang w:val="pt-PT" w:eastAsia="zh-TW" w:bidi="he-IL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</w:tr>
      <w:tr w:rsidR="00265588" w:rsidRPr="00265588" w:rsidTr="0022385C">
        <w:trPr>
          <w:jc w:val="center"/>
        </w:trPr>
        <w:tc>
          <w:tcPr>
            <w:tcW w:w="4595" w:type="dxa"/>
            <w:tcBorders>
              <w:left w:val="single" w:sz="18" w:space="0" w:color="auto"/>
              <w:right w:val="single" w:sz="18" w:space="0" w:color="auto"/>
            </w:tcBorders>
          </w:tcPr>
          <w:p w:rsidR="00265588" w:rsidRPr="00265588" w:rsidRDefault="00265588" w:rsidP="0022385C">
            <w:pPr>
              <w:spacing w:before="100" w:beforeAutospacing="1"/>
              <w:jc w:val="both"/>
              <w:rPr>
                <w:rFonts w:ascii="Arial" w:hAnsi="Arial" w:cs="Arial"/>
                <w:lang w:val="pt-PT" w:eastAsia="zh-TW" w:bidi="he-IL"/>
              </w:rPr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65588" w:rsidRPr="00A27626" w:rsidRDefault="0026558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</w:tr>
      <w:tr w:rsidR="00223768" w:rsidRPr="00265588" w:rsidTr="00223768">
        <w:trPr>
          <w:jc w:val="center"/>
        </w:trPr>
        <w:tc>
          <w:tcPr>
            <w:tcW w:w="45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3768" w:rsidRPr="00265588" w:rsidRDefault="00223768" w:rsidP="0022385C">
            <w:pPr>
              <w:spacing w:before="100" w:beforeAutospacing="1"/>
              <w:rPr>
                <w:rFonts w:ascii="Arial" w:hAnsi="Arial" w:cs="Arial"/>
                <w:lang w:val="pt-PT" w:eastAsia="zh-TW" w:bidi="he-IL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3768" w:rsidRPr="00A27626" w:rsidRDefault="00223768" w:rsidP="0022385C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</w:tr>
    </w:tbl>
    <w:p w:rsidR="00223768" w:rsidRDefault="00223768" w:rsidP="00223768">
      <w:pPr>
        <w:spacing w:line="360" w:lineRule="auto"/>
        <w:ind w:left="720"/>
        <w:jc w:val="both"/>
        <w:rPr>
          <w:rFonts w:ascii="Trebuchet MS" w:hAnsi="Trebuchet MS"/>
          <w:sz w:val="22"/>
          <w:szCs w:val="22"/>
          <w:lang w:val="pt-PT"/>
        </w:rPr>
      </w:pPr>
    </w:p>
    <w:p w:rsidR="006B13A7" w:rsidRDefault="00A2655E" w:rsidP="00A2655E">
      <w:pPr>
        <w:numPr>
          <w:ilvl w:val="0"/>
          <w:numId w:val="22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P</w:t>
      </w:r>
      <w:r w:rsidR="006B13A7">
        <w:rPr>
          <w:rFonts w:ascii="Trebuchet MS" w:hAnsi="Trebuchet MS"/>
          <w:sz w:val="22"/>
          <w:szCs w:val="22"/>
          <w:lang w:val="pt-PT"/>
        </w:rPr>
        <w:t>reenchimento da grelha com a previsão da participação da turma no Plano Anual de Atividades;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5236"/>
        <w:gridCol w:w="1415"/>
      </w:tblGrid>
      <w:tr w:rsidR="006B13A7" w:rsidRPr="00643F8E" w:rsidTr="006B13A7">
        <w:trPr>
          <w:jc w:val="center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B13A7" w:rsidRPr="00643F8E" w:rsidRDefault="006B13A7" w:rsidP="00250526">
            <w:pPr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  <w:r w:rsidRPr="00643F8E"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  <w:t>Disciplina/s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B13A7" w:rsidRPr="00643F8E" w:rsidRDefault="006B13A7" w:rsidP="00250526">
            <w:pPr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  <w:r w:rsidRPr="00643F8E"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  <w:t>Atividade/s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B13A7" w:rsidRPr="00643F8E" w:rsidRDefault="006B13A7" w:rsidP="00250526">
            <w:pPr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  <w:r w:rsidRPr="00643F8E"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  <w:t>Data</w:t>
            </w:r>
          </w:p>
        </w:tc>
      </w:tr>
      <w:tr w:rsidR="006B13A7" w:rsidRPr="00643F8E" w:rsidTr="006B13A7">
        <w:trPr>
          <w:jc w:val="center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13A7" w:rsidRPr="00643F8E" w:rsidRDefault="006B13A7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13A7" w:rsidRPr="00643F8E" w:rsidRDefault="006B13A7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13A7" w:rsidRPr="00643F8E" w:rsidRDefault="006B13A7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</w:tr>
      <w:tr w:rsidR="006B13A7" w:rsidRPr="00643F8E" w:rsidTr="006B13A7">
        <w:trPr>
          <w:jc w:val="center"/>
        </w:trPr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3A7" w:rsidRPr="00643F8E" w:rsidRDefault="006B13A7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3A7" w:rsidRPr="00643F8E" w:rsidRDefault="006B13A7" w:rsidP="00D35975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3A7" w:rsidRPr="00643F8E" w:rsidRDefault="006B13A7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</w:tr>
      <w:tr w:rsidR="006B13A7" w:rsidRPr="00643F8E" w:rsidTr="006B13A7">
        <w:trPr>
          <w:jc w:val="center"/>
        </w:trPr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3A7" w:rsidRPr="00643F8E" w:rsidRDefault="006B13A7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3A7" w:rsidRPr="00182F64" w:rsidRDefault="006B13A7" w:rsidP="00250526">
            <w:pPr>
              <w:jc w:val="center"/>
              <w:rPr>
                <w:rFonts w:ascii="Trebuchet MS" w:eastAsia="Calibri" w:hAnsi="Trebuchet MS" w:cs="Arial"/>
                <w:i/>
                <w:iCs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3A7" w:rsidRPr="00643F8E" w:rsidRDefault="006B13A7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</w:tr>
      <w:tr w:rsidR="006B13A7" w:rsidRPr="00643F8E" w:rsidTr="006B13A7">
        <w:trPr>
          <w:jc w:val="center"/>
        </w:trPr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3A7" w:rsidRPr="00643F8E" w:rsidRDefault="006B13A7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3A7" w:rsidRPr="00643F8E" w:rsidRDefault="006B13A7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3A7" w:rsidRPr="00643F8E" w:rsidRDefault="006B13A7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</w:tr>
      <w:tr w:rsidR="00D35975" w:rsidRPr="00643F8E" w:rsidTr="006B13A7">
        <w:trPr>
          <w:jc w:val="center"/>
        </w:trPr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975" w:rsidRDefault="00D35975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975" w:rsidRDefault="00D35975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975" w:rsidRDefault="00D35975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</w:tr>
      <w:tr w:rsidR="00D35975" w:rsidRPr="00643F8E" w:rsidTr="006B13A7">
        <w:trPr>
          <w:jc w:val="center"/>
        </w:trPr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975" w:rsidRDefault="00D35975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975" w:rsidRDefault="00D35975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5975" w:rsidRDefault="00D35975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</w:tr>
      <w:tr w:rsidR="00A2655E" w:rsidRPr="00D35975" w:rsidTr="006B13A7">
        <w:trPr>
          <w:jc w:val="center"/>
        </w:trPr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643F8E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</w:tr>
      <w:tr w:rsidR="00A2655E" w:rsidRPr="00D35975" w:rsidTr="006B13A7">
        <w:trPr>
          <w:jc w:val="center"/>
        </w:trPr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</w:tr>
      <w:tr w:rsidR="00A2655E" w:rsidRPr="00D35975" w:rsidTr="006B13A7">
        <w:trPr>
          <w:jc w:val="center"/>
        </w:trPr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</w:tr>
      <w:tr w:rsidR="00A2655E" w:rsidRPr="00D35975" w:rsidTr="006B13A7">
        <w:trPr>
          <w:jc w:val="center"/>
        </w:trPr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</w:tr>
      <w:tr w:rsidR="00A2655E" w:rsidRPr="00D35975" w:rsidTr="006B13A7">
        <w:trPr>
          <w:jc w:val="center"/>
        </w:trPr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</w:tr>
      <w:tr w:rsidR="00A2655E" w:rsidRPr="00D35975" w:rsidTr="006B13A7">
        <w:trPr>
          <w:jc w:val="center"/>
        </w:trPr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D35975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</w:tr>
      <w:tr w:rsidR="00655D38" w:rsidRPr="00655D38" w:rsidTr="0022385C">
        <w:trPr>
          <w:jc w:val="center"/>
        </w:trPr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5D38" w:rsidRPr="00D35975" w:rsidRDefault="00655D38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18" w:space="0" w:color="auto"/>
            </w:tcBorders>
          </w:tcPr>
          <w:p w:rsidR="00655D38" w:rsidRPr="00655D38" w:rsidRDefault="00655D38" w:rsidP="00655D38">
            <w:pPr>
              <w:jc w:val="center"/>
              <w:rPr>
                <w:rFonts w:ascii="Arial" w:hAnsi="Arial" w:cs="Arial"/>
                <w:sz w:val="22"/>
                <w:szCs w:val="18"/>
                <w:lang w:val="pt-P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655D38" w:rsidRDefault="00655D38" w:rsidP="00655D38">
            <w:pPr>
              <w:jc w:val="center"/>
            </w:pPr>
          </w:p>
        </w:tc>
      </w:tr>
      <w:tr w:rsidR="00655D38" w:rsidRPr="00655D38" w:rsidTr="0022385C">
        <w:trPr>
          <w:jc w:val="center"/>
        </w:trPr>
        <w:tc>
          <w:tcPr>
            <w:tcW w:w="26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5D38" w:rsidRPr="00D35975" w:rsidRDefault="00655D38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18" w:space="0" w:color="auto"/>
            </w:tcBorders>
          </w:tcPr>
          <w:p w:rsidR="00655D38" w:rsidRPr="00655D38" w:rsidRDefault="00655D38" w:rsidP="00655D38">
            <w:pPr>
              <w:jc w:val="center"/>
              <w:rPr>
                <w:rFonts w:ascii="Arial" w:hAnsi="Arial" w:cs="Arial"/>
                <w:sz w:val="22"/>
                <w:szCs w:val="18"/>
                <w:lang w:val="pt-P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655D38" w:rsidRDefault="00655D38" w:rsidP="00655D38">
            <w:pPr>
              <w:jc w:val="center"/>
            </w:pPr>
          </w:p>
        </w:tc>
      </w:tr>
      <w:tr w:rsidR="00655D38" w:rsidRPr="00655D38" w:rsidTr="0022385C">
        <w:trPr>
          <w:jc w:val="center"/>
        </w:trPr>
        <w:tc>
          <w:tcPr>
            <w:tcW w:w="26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D38" w:rsidRPr="00D35975" w:rsidRDefault="00655D38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it-IT"/>
              </w:rPr>
            </w:pPr>
          </w:p>
        </w:tc>
        <w:tc>
          <w:tcPr>
            <w:tcW w:w="52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5D38" w:rsidRPr="00655D38" w:rsidRDefault="00655D38" w:rsidP="00655D38">
            <w:pPr>
              <w:jc w:val="center"/>
              <w:rPr>
                <w:rFonts w:ascii="Arial" w:hAnsi="Arial" w:cs="Arial"/>
                <w:sz w:val="22"/>
                <w:szCs w:val="18"/>
                <w:lang w:val="pt-PT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5D38" w:rsidRDefault="00655D38" w:rsidP="00655D38">
            <w:pPr>
              <w:jc w:val="center"/>
            </w:pPr>
          </w:p>
        </w:tc>
      </w:tr>
    </w:tbl>
    <w:p w:rsidR="00D7194F" w:rsidRPr="00655D38" w:rsidRDefault="00D7194F" w:rsidP="00A2655E">
      <w:pPr>
        <w:spacing w:line="360" w:lineRule="auto"/>
        <w:ind w:left="720"/>
        <w:jc w:val="both"/>
        <w:rPr>
          <w:rFonts w:ascii="Trebuchet MS" w:hAnsi="Trebuchet MS"/>
          <w:sz w:val="22"/>
          <w:szCs w:val="22"/>
          <w:lang w:val="pt-PT"/>
        </w:rPr>
      </w:pPr>
    </w:p>
    <w:p w:rsidR="006B13A7" w:rsidRPr="00FD414F" w:rsidRDefault="00FD414F" w:rsidP="006B13A7">
      <w:pPr>
        <w:numPr>
          <w:ilvl w:val="0"/>
          <w:numId w:val="22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FD414F">
        <w:rPr>
          <w:rFonts w:ascii="Trebuchet MS" w:hAnsi="Trebuchet MS"/>
          <w:sz w:val="22"/>
          <w:szCs w:val="22"/>
          <w:lang w:val="pt-PT"/>
        </w:rPr>
        <w:t>D</w:t>
      </w:r>
      <w:r w:rsidR="006B13A7" w:rsidRPr="00FD414F">
        <w:rPr>
          <w:rFonts w:ascii="Trebuchet MS" w:hAnsi="Trebuchet MS"/>
          <w:sz w:val="22"/>
          <w:szCs w:val="22"/>
          <w:lang w:val="pt-PT"/>
        </w:rPr>
        <w:t xml:space="preserve">ivisão da turma em turnos para frequentar as disciplinas de </w:t>
      </w:r>
      <w:proofErr w:type="spellStart"/>
      <w:r w:rsidRPr="00FD414F">
        <w:rPr>
          <w:rFonts w:ascii="Trebuchet MS" w:hAnsi="Trebuchet MS"/>
          <w:sz w:val="22"/>
          <w:szCs w:val="22"/>
          <w:lang w:val="pt-PT"/>
        </w:rPr>
        <w:t>Fisíco-Química</w:t>
      </w:r>
      <w:proofErr w:type="spellEnd"/>
      <w:r w:rsidR="006B13A7" w:rsidRPr="00FD414F">
        <w:rPr>
          <w:rFonts w:ascii="Trebuchet MS" w:hAnsi="Trebuchet MS"/>
          <w:sz w:val="22"/>
          <w:szCs w:val="22"/>
          <w:lang w:val="pt-PT"/>
        </w:rPr>
        <w:t xml:space="preserve"> e Ciências Naturais;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5"/>
        <w:gridCol w:w="2835"/>
      </w:tblGrid>
      <w:tr w:rsidR="00A2655E" w:rsidRPr="00643F8E" w:rsidTr="00250526">
        <w:trPr>
          <w:jc w:val="center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A2655E" w:rsidRPr="00643F8E" w:rsidRDefault="00A2655E" w:rsidP="00250526">
            <w:pPr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  <w:r w:rsidRPr="00643F8E"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  <w:t>Disciplina/s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A2655E" w:rsidRPr="00643F8E" w:rsidRDefault="00A2655E" w:rsidP="00250526">
            <w:pPr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  <w:t>Alunos n.º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A2655E" w:rsidRPr="00643F8E" w:rsidRDefault="00A2655E" w:rsidP="00250526">
            <w:pPr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  <w:t>Turnos</w:t>
            </w:r>
          </w:p>
        </w:tc>
      </w:tr>
      <w:tr w:rsidR="00A2655E" w:rsidRPr="00643F8E" w:rsidTr="00250526">
        <w:trPr>
          <w:jc w:val="center"/>
        </w:trPr>
        <w:tc>
          <w:tcPr>
            <w:tcW w:w="22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643F8E" w:rsidRDefault="00CC7D3D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pt-PT"/>
              </w:rPr>
              <w:t>Fisíco-Químicas</w:t>
            </w:r>
            <w:proofErr w:type="spellEnd"/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643F8E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  <w:r>
              <w:rPr>
                <w:rFonts w:ascii="Trebuchet MS" w:eastAsia="Calibri" w:hAnsi="Trebuchet MS" w:cs="Arial"/>
                <w:sz w:val="22"/>
                <w:szCs w:val="22"/>
                <w:lang w:val="pt-PT"/>
              </w:rPr>
              <w:t xml:space="preserve">1 </w:t>
            </w:r>
            <w:proofErr w:type="gramStart"/>
            <w:r>
              <w:rPr>
                <w:rFonts w:ascii="Trebuchet MS" w:eastAsia="Calibri" w:hAnsi="Trebuchet MS" w:cs="Arial"/>
                <w:sz w:val="22"/>
                <w:szCs w:val="22"/>
                <w:lang w:val="pt-PT"/>
              </w:rPr>
              <w:t>a</w:t>
            </w:r>
            <w:proofErr w:type="gramEnd"/>
            <w:r>
              <w:rPr>
                <w:rFonts w:ascii="Trebuchet MS" w:eastAsia="Calibri" w:hAnsi="Trebuchet MS" w:cs="Arial"/>
                <w:sz w:val="22"/>
                <w:szCs w:val="22"/>
                <w:lang w:val="pt-PT"/>
              </w:rPr>
              <w:t xml:space="preserve"> 10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655E" w:rsidRPr="00643F8E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  <w:r>
              <w:rPr>
                <w:rFonts w:ascii="Trebuchet MS" w:eastAsia="Calibri" w:hAnsi="Trebuchet MS" w:cs="Arial"/>
                <w:sz w:val="22"/>
                <w:szCs w:val="22"/>
                <w:lang w:val="pt-PT"/>
              </w:rPr>
              <w:t>I</w:t>
            </w:r>
          </w:p>
        </w:tc>
      </w:tr>
      <w:tr w:rsidR="00A2655E" w:rsidRPr="00643F8E" w:rsidTr="00250526">
        <w:trPr>
          <w:jc w:val="center"/>
        </w:trPr>
        <w:tc>
          <w:tcPr>
            <w:tcW w:w="22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655E" w:rsidRPr="00643F8E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  <w:r>
              <w:rPr>
                <w:rFonts w:ascii="Trebuchet MS" w:hAnsi="Trebuchet MS"/>
                <w:sz w:val="22"/>
                <w:szCs w:val="22"/>
                <w:lang w:val="pt-PT"/>
              </w:rPr>
              <w:t>Ciências Naturais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655E" w:rsidRPr="00643F8E" w:rsidRDefault="00A2655E" w:rsidP="00250526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  <w:r>
              <w:rPr>
                <w:rFonts w:ascii="Trebuchet MS" w:eastAsia="Calibri" w:hAnsi="Trebuchet MS" w:cs="Arial"/>
                <w:sz w:val="22"/>
                <w:szCs w:val="22"/>
                <w:lang w:val="pt-PT"/>
              </w:rPr>
              <w:t xml:space="preserve">11 </w:t>
            </w:r>
            <w:proofErr w:type="gramStart"/>
            <w:r>
              <w:rPr>
                <w:rFonts w:ascii="Trebuchet MS" w:eastAsia="Calibri" w:hAnsi="Trebuchet MS" w:cs="Arial"/>
                <w:sz w:val="22"/>
                <w:szCs w:val="22"/>
                <w:lang w:val="pt-PT"/>
              </w:rPr>
              <w:t>a</w:t>
            </w:r>
            <w:proofErr w:type="gramEnd"/>
            <w:r>
              <w:rPr>
                <w:rFonts w:ascii="Trebuchet MS" w:eastAsia="Calibri" w:hAnsi="Trebuchet MS" w:cs="Arial"/>
                <w:sz w:val="22"/>
                <w:szCs w:val="22"/>
                <w:lang w:val="pt-PT"/>
              </w:rPr>
              <w:t xml:space="preserve"> 20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655E" w:rsidRPr="00643F8E" w:rsidRDefault="00A2655E" w:rsidP="00A2655E">
            <w:pPr>
              <w:jc w:val="center"/>
              <w:rPr>
                <w:rFonts w:ascii="Trebuchet MS" w:eastAsia="Calibri" w:hAnsi="Trebuchet MS" w:cs="Arial"/>
                <w:sz w:val="22"/>
                <w:szCs w:val="22"/>
                <w:lang w:val="pt-PT"/>
              </w:rPr>
            </w:pPr>
            <w:r>
              <w:rPr>
                <w:rFonts w:ascii="Trebuchet MS" w:eastAsia="Calibri" w:hAnsi="Trebuchet MS" w:cs="Arial"/>
                <w:sz w:val="22"/>
                <w:szCs w:val="22"/>
                <w:lang w:val="pt-PT"/>
              </w:rPr>
              <w:t>II</w:t>
            </w:r>
          </w:p>
        </w:tc>
      </w:tr>
    </w:tbl>
    <w:p w:rsidR="000D031E" w:rsidRDefault="000D031E" w:rsidP="000D031E">
      <w:p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</w:p>
    <w:p w:rsidR="00FD414F" w:rsidRDefault="00FD414F" w:rsidP="002A6708">
      <w:pPr>
        <w:numPr>
          <w:ilvl w:val="0"/>
          <w:numId w:val="22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0D031E">
        <w:rPr>
          <w:rFonts w:ascii="Trebuchet MS" w:hAnsi="Trebuchet MS"/>
          <w:sz w:val="22"/>
          <w:szCs w:val="22"/>
          <w:lang w:val="pt-PT"/>
        </w:rPr>
        <w:t xml:space="preserve">Preenchimento da tabela referente </w:t>
      </w:r>
      <w:r w:rsidR="002A6708" w:rsidRPr="000D031E">
        <w:rPr>
          <w:rFonts w:ascii="Trebuchet MS" w:hAnsi="Trebuchet MS"/>
          <w:sz w:val="22"/>
          <w:szCs w:val="22"/>
          <w:lang w:val="pt-PT"/>
        </w:rPr>
        <w:t xml:space="preserve">aos </w:t>
      </w:r>
      <w:r w:rsidRPr="000D031E">
        <w:rPr>
          <w:rFonts w:ascii="Trebuchet MS" w:hAnsi="Trebuchet MS"/>
          <w:sz w:val="22"/>
          <w:szCs w:val="22"/>
          <w:lang w:val="pt-PT"/>
        </w:rPr>
        <w:t>tempos do Projeto de Educação para a Saúde a</w:t>
      </w:r>
      <w:r>
        <w:rPr>
          <w:rFonts w:ascii="Trebuchet MS" w:hAnsi="Trebuchet MS"/>
          <w:sz w:val="22"/>
          <w:szCs w:val="22"/>
          <w:lang w:val="pt-PT"/>
        </w:rPr>
        <w:t xml:space="preserve"> serem lecionados nas respetivas disciplinas;</w:t>
      </w:r>
      <w:r w:rsidR="00E5460E" w:rsidRPr="000D031E">
        <w:rPr>
          <w:rFonts w:ascii="Trebuchet MS" w:hAnsi="Trebuchet MS"/>
          <w:sz w:val="22"/>
          <w:szCs w:val="22"/>
          <w:lang w:val="pt-PT"/>
        </w:rPr>
        <w:t xml:space="preserve"> </w:t>
      </w:r>
    </w:p>
    <w:tbl>
      <w:tblPr>
        <w:tblW w:w="8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2655E" w:rsidRPr="001203B4" w:rsidTr="00250526">
        <w:trPr>
          <w:jc w:val="center"/>
        </w:trPr>
        <w:tc>
          <w:tcPr>
            <w:tcW w:w="4595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2655E" w:rsidRPr="000D031E" w:rsidRDefault="00A2655E" w:rsidP="00250526">
            <w:pPr>
              <w:rPr>
                <w:rFonts w:ascii="Trebuchet MS" w:hAnsi="Trebuchet MS" w:cs="ComicSansMS"/>
                <w:b/>
                <w:bCs/>
                <w:color w:val="000000"/>
                <w:sz w:val="16"/>
                <w:lang w:val="pt-PT"/>
              </w:rPr>
            </w:pPr>
          </w:p>
          <w:p w:rsidR="00A2655E" w:rsidRPr="000D031E" w:rsidRDefault="00A2655E" w:rsidP="002505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-BoldMT"/>
                <w:b/>
                <w:bCs/>
                <w:sz w:val="21"/>
                <w:szCs w:val="21"/>
                <w:lang w:val="pt-PT" w:eastAsia="zh-TW" w:bidi="he-IL"/>
              </w:rPr>
            </w:pPr>
          </w:p>
          <w:p w:rsidR="00A2655E" w:rsidRPr="000D031E" w:rsidRDefault="00A2655E" w:rsidP="002505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-BoldMT"/>
                <w:b/>
                <w:bCs/>
                <w:sz w:val="21"/>
                <w:szCs w:val="21"/>
                <w:lang w:val="pt-PT" w:eastAsia="zh-TW" w:bidi="he-IL"/>
              </w:rPr>
            </w:pPr>
          </w:p>
          <w:p w:rsidR="00A2655E" w:rsidRPr="000D031E" w:rsidRDefault="00A2655E" w:rsidP="00250526">
            <w:pPr>
              <w:tabs>
                <w:tab w:val="left" w:pos="582"/>
                <w:tab w:val="left" w:pos="6854"/>
              </w:tabs>
              <w:jc w:val="center"/>
              <w:rPr>
                <w:rFonts w:ascii="Trebuchet MS" w:hAnsi="Trebuchet MS" w:cs="Arial"/>
                <w:b/>
                <w:bCs/>
                <w:szCs w:val="10"/>
                <w:lang w:val="pt-PT"/>
              </w:rPr>
            </w:pPr>
          </w:p>
        </w:tc>
        <w:tc>
          <w:tcPr>
            <w:tcW w:w="397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A2655E" w:rsidRPr="001203B4" w:rsidRDefault="00A2655E" w:rsidP="00250526">
            <w:pPr>
              <w:tabs>
                <w:tab w:val="left" w:pos="582"/>
                <w:tab w:val="left" w:pos="6854"/>
              </w:tabs>
              <w:jc w:val="center"/>
              <w:rPr>
                <w:rFonts w:ascii="Trebuchet MS" w:hAnsi="Trebuchet MS" w:cs="Arial"/>
                <w:b/>
                <w:bCs/>
                <w:szCs w:val="10"/>
              </w:rPr>
            </w:pPr>
            <w:r w:rsidRPr="001203B4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 xml:space="preserve">DISCIPLINAS </w:t>
            </w:r>
          </w:p>
        </w:tc>
      </w:tr>
      <w:tr w:rsidR="00A2655E" w:rsidRPr="001203B4" w:rsidTr="00250526">
        <w:trPr>
          <w:cantSplit/>
          <w:trHeight w:val="1093"/>
          <w:jc w:val="center"/>
        </w:trPr>
        <w:tc>
          <w:tcPr>
            <w:tcW w:w="459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2655E" w:rsidRPr="001203B4" w:rsidRDefault="00A2655E" w:rsidP="00250526">
            <w:pPr>
              <w:tabs>
                <w:tab w:val="left" w:pos="582"/>
                <w:tab w:val="left" w:pos="6854"/>
              </w:tabs>
              <w:jc w:val="both"/>
              <w:rPr>
                <w:rFonts w:ascii="Trebuchet MS" w:hAnsi="Trebuchet MS" w:cs="Arial"/>
                <w:sz w:val="16"/>
                <w:szCs w:val="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A2655E" w:rsidRPr="0054425F" w:rsidRDefault="00A2655E" w:rsidP="00250526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P.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A2655E" w:rsidRPr="0054425F" w:rsidRDefault="00A2655E" w:rsidP="00250526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L. E. (I)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A2655E" w:rsidRPr="0054425F" w:rsidRDefault="00A2655E" w:rsidP="00250526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L. E. (II)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A2655E" w:rsidRPr="0054425F" w:rsidRDefault="00A2655E" w:rsidP="00250526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HIST.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A2655E" w:rsidRPr="0054425F" w:rsidRDefault="00A2655E" w:rsidP="00250526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GEO.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A2655E" w:rsidRPr="0054425F" w:rsidRDefault="00A2655E" w:rsidP="00250526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MAT.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A2655E" w:rsidRPr="0054425F" w:rsidRDefault="00A2655E" w:rsidP="00250526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C. N.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A2655E" w:rsidRPr="0054425F" w:rsidRDefault="00A2655E" w:rsidP="00250526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 xml:space="preserve"> F. Q.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A2655E" w:rsidRPr="0054425F" w:rsidRDefault="00A2655E" w:rsidP="00250526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E. V.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A2655E" w:rsidRPr="0054425F" w:rsidRDefault="00A2655E" w:rsidP="00250526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E. T.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A2655E" w:rsidRPr="0054425F" w:rsidRDefault="00A2655E" w:rsidP="00250526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E. F.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A2655E" w:rsidRPr="0054425F" w:rsidRDefault="00A2655E" w:rsidP="00250526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T. I. C.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A2655E" w:rsidRPr="0054425F" w:rsidRDefault="00A2655E" w:rsidP="00250526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E</w:t>
            </w:r>
            <w:r>
              <w:rPr>
                <w:rFonts w:ascii="Trebuchet MS" w:hAnsi="Trebuchet MS" w:cs="Arial"/>
                <w:b/>
                <w:bCs/>
                <w:sz w:val="16"/>
                <w:szCs w:val="6"/>
              </w:rPr>
              <w:t>.</w:t>
            </w: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CV</w:t>
            </w:r>
            <w:r>
              <w:rPr>
                <w:rFonts w:ascii="Trebuchet MS" w:hAnsi="Trebuchet MS" w:cs="Arial"/>
                <w:b/>
                <w:bCs/>
                <w:sz w:val="16"/>
                <w:szCs w:val="6"/>
              </w:rPr>
              <w:t>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textDirection w:val="btLr"/>
            <w:vAlign w:val="center"/>
          </w:tcPr>
          <w:p w:rsidR="00A2655E" w:rsidRPr="0054425F" w:rsidRDefault="00A2655E" w:rsidP="00250526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E. M. R. C.</w:t>
            </w:r>
          </w:p>
        </w:tc>
      </w:tr>
      <w:tr w:rsidR="00A2655E" w:rsidRPr="00FD414F" w:rsidTr="000D031E">
        <w:trPr>
          <w:jc w:val="center"/>
        </w:trPr>
        <w:tc>
          <w:tcPr>
            <w:tcW w:w="4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A2655E" w:rsidRPr="00747E85" w:rsidRDefault="00A2655E" w:rsidP="0025052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sz w:val="20"/>
                <w:lang w:val="pt-PT"/>
              </w:rPr>
            </w:pPr>
            <w:proofErr w:type="gramStart"/>
            <w:r>
              <w:rPr>
                <w:rFonts w:ascii="Trebuchet MS" w:hAnsi="Trebuchet MS" w:cs="ComicSansMS"/>
                <w:b/>
                <w:bCs/>
                <w:color w:val="000000"/>
                <w:sz w:val="18"/>
                <w:szCs w:val="22"/>
                <w:lang w:val="pt-PT"/>
              </w:rPr>
              <w:t>nº</w:t>
            </w:r>
            <w:proofErr w:type="gramEnd"/>
            <w:r>
              <w:rPr>
                <w:rFonts w:ascii="Trebuchet MS" w:hAnsi="Trebuchet MS" w:cs="ComicSansMS"/>
                <w:b/>
                <w:bCs/>
                <w:color w:val="000000"/>
                <w:sz w:val="18"/>
                <w:szCs w:val="22"/>
                <w:lang w:val="pt-PT"/>
              </w:rPr>
              <w:t xml:space="preserve"> de tempos por disciplina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A2655E" w:rsidRPr="00747E85" w:rsidRDefault="00A2655E" w:rsidP="00250526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A2655E" w:rsidRPr="00747E85" w:rsidRDefault="00A2655E" w:rsidP="00250526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A2655E" w:rsidRPr="00747E85" w:rsidRDefault="00A2655E" w:rsidP="00250526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A2655E" w:rsidRPr="00747E85" w:rsidRDefault="00A2655E" w:rsidP="00250526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A2655E" w:rsidRPr="00747E85" w:rsidRDefault="00A2655E" w:rsidP="00250526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A2655E" w:rsidRPr="00747E85" w:rsidRDefault="00A2655E" w:rsidP="00250526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A2655E" w:rsidRPr="00747E85" w:rsidRDefault="00A2655E" w:rsidP="00250526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A2655E" w:rsidRPr="00747E85" w:rsidRDefault="00A2655E" w:rsidP="00250526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A2655E" w:rsidRPr="00747E85" w:rsidRDefault="00A2655E" w:rsidP="00250526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A2655E" w:rsidRPr="00747E85" w:rsidRDefault="00A2655E" w:rsidP="00250526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A2655E" w:rsidRPr="00747E85" w:rsidRDefault="00A2655E" w:rsidP="00250526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A2655E" w:rsidRPr="00747E85" w:rsidRDefault="00A2655E" w:rsidP="00250526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A2655E" w:rsidRPr="00747E85" w:rsidRDefault="00A2655E" w:rsidP="00250526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A2655E" w:rsidRPr="00747E85" w:rsidRDefault="000D031E" w:rsidP="00250526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  <w:proofErr w:type="gramStart"/>
            <w:r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  <w:t>x</w:t>
            </w:r>
            <w:proofErr w:type="gramEnd"/>
          </w:p>
        </w:tc>
      </w:tr>
      <w:tr w:rsidR="000D031E" w:rsidRPr="00FD414F" w:rsidTr="000D031E">
        <w:trPr>
          <w:jc w:val="center"/>
        </w:trPr>
        <w:tc>
          <w:tcPr>
            <w:tcW w:w="4595" w:type="dxa"/>
            <w:tcBorders>
              <w:top w:val="single" w:sz="18" w:space="0" w:color="auto"/>
              <w:left w:val="single" w:sz="18" w:space="0" w:color="auto"/>
            </w:tcBorders>
          </w:tcPr>
          <w:p w:rsidR="000D031E" w:rsidRPr="00F05EE8" w:rsidRDefault="000D031E" w:rsidP="000D031E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ComicSansMS"/>
                <w:color w:val="000000"/>
                <w:sz w:val="24"/>
                <w:szCs w:val="24"/>
              </w:rPr>
            </w:pPr>
            <w:r w:rsidRPr="00F05EE8">
              <w:rPr>
                <w:rFonts w:ascii="Comic Sans MS" w:hAnsi="Comic Sans MS" w:cs="ComicSansMS"/>
                <w:color w:val="000000"/>
                <w:sz w:val="24"/>
                <w:szCs w:val="24"/>
              </w:rPr>
              <w:t>Alimentação e Atividade Física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  <w:t>12</w:t>
            </w:r>
          </w:p>
        </w:tc>
      </w:tr>
      <w:tr w:rsidR="000D031E" w:rsidRPr="001203B4" w:rsidTr="000D031E">
        <w:trPr>
          <w:jc w:val="center"/>
        </w:trPr>
        <w:tc>
          <w:tcPr>
            <w:tcW w:w="4595" w:type="dxa"/>
            <w:tcBorders>
              <w:left w:val="single" w:sz="18" w:space="0" w:color="auto"/>
            </w:tcBorders>
          </w:tcPr>
          <w:p w:rsidR="000D031E" w:rsidRPr="004D5091" w:rsidRDefault="000D031E" w:rsidP="000D031E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ComicSansMS"/>
                <w:color w:val="000000"/>
                <w:sz w:val="24"/>
                <w:szCs w:val="24"/>
              </w:rPr>
            </w:pPr>
            <w:r w:rsidRPr="004D5091">
              <w:rPr>
                <w:rFonts w:ascii="Comic Sans MS" w:hAnsi="Comic Sans MS" w:cs="ComicSansMS"/>
                <w:color w:val="000000"/>
                <w:sz w:val="24"/>
                <w:szCs w:val="24"/>
              </w:rPr>
              <w:t>Substâncias Psicoativas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0D031E" w:rsidRPr="00FD414F" w:rsidTr="000D031E">
        <w:trPr>
          <w:jc w:val="center"/>
        </w:trPr>
        <w:tc>
          <w:tcPr>
            <w:tcW w:w="4595" w:type="dxa"/>
            <w:tcBorders>
              <w:left w:val="single" w:sz="18" w:space="0" w:color="auto"/>
            </w:tcBorders>
          </w:tcPr>
          <w:p w:rsidR="000D031E" w:rsidRPr="00F05EE8" w:rsidRDefault="000D031E" w:rsidP="000D031E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ComicSansMS"/>
                <w:color w:val="000000"/>
                <w:sz w:val="24"/>
                <w:szCs w:val="24"/>
              </w:rPr>
            </w:pPr>
            <w:r w:rsidRPr="00F05EE8">
              <w:rPr>
                <w:rFonts w:ascii="Comic Sans MS" w:hAnsi="Comic Sans MS" w:cs="ComicSansMS"/>
                <w:color w:val="000000"/>
                <w:sz w:val="24"/>
                <w:szCs w:val="24"/>
              </w:rPr>
              <w:t>Sexualidade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</w:tr>
      <w:tr w:rsidR="000D031E" w:rsidRPr="00903E7D" w:rsidTr="000D031E">
        <w:trPr>
          <w:jc w:val="center"/>
        </w:trPr>
        <w:tc>
          <w:tcPr>
            <w:tcW w:w="4595" w:type="dxa"/>
            <w:tcBorders>
              <w:left w:val="single" w:sz="18" w:space="0" w:color="auto"/>
            </w:tcBorders>
          </w:tcPr>
          <w:p w:rsidR="000D031E" w:rsidRPr="00F05EE8" w:rsidRDefault="000D031E" w:rsidP="000D031E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ComicSansMS"/>
                <w:color w:val="000000"/>
                <w:sz w:val="24"/>
                <w:szCs w:val="24"/>
              </w:rPr>
            </w:pPr>
            <w:r w:rsidRPr="00F05EE8">
              <w:rPr>
                <w:rFonts w:ascii="Comic Sans MS" w:hAnsi="Comic Sans MS" w:cs="ComicSansMS"/>
                <w:color w:val="000000"/>
                <w:sz w:val="24"/>
                <w:szCs w:val="24"/>
              </w:rPr>
              <w:t xml:space="preserve">Violência em meio escolar e </w:t>
            </w:r>
            <w:proofErr w:type="spellStart"/>
            <w:r w:rsidRPr="00F05EE8">
              <w:rPr>
                <w:rFonts w:ascii="Comic Sans MS" w:hAnsi="Comic Sans MS" w:cs="ComicSansMS"/>
                <w:color w:val="000000"/>
                <w:sz w:val="24"/>
                <w:szCs w:val="24"/>
              </w:rPr>
              <w:t>Bullying</w:t>
            </w:r>
            <w:proofErr w:type="spellEnd"/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AD2E69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AD2E69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AD2E69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AD2E69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AD2E69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AD2E69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AD2E69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AD2E69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AD2E69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AD2E69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AD2E69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AD2E69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AD2E69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AD2E69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  <w:lang w:val="pt-PT"/>
              </w:rPr>
            </w:pPr>
          </w:p>
        </w:tc>
      </w:tr>
      <w:tr w:rsidR="000D031E" w:rsidRPr="001203B4" w:rsidTr="00250526">
        <w:trPr>
          <w:jc w:val="center"/>
        </w:trPr>
        <w:tc>
          <w:tcPr>
            <w:tcW w:w="4595" w:type="dxa"/>
            <w:tcBorders>
              <w:left w:val="single" w:sz="18" w:space="0" w:color="auto"/>
              <w:right w:val="single" w:sz="18" w:space="0" w:color="auto"/>
            </w:tcBorders>
          </w:tcPr>
          <w:p w:rsidR="000D031E" w:rsidRPr="00F05EE8" w:rsidRDefault="000D031E" w:rsidP="000D031E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ComicSansMS"/>
                <w:color w:val="000000"/>
                <w:sz w:val="24"/>
                <w:szCs w:val="24"/>
              </w:rPr>
            </w:pPr>
            <w:r w:rsidRPr="00F05EE8">
              <w:rPr>
                <w:rFonts w:ascii="Comic Sans MS" w:hAnsi="Comic Sans MS" w:cs="ComicSansMS"/>
                <w:color w:val="000000"/>
                <w:sz w:val="24"/>
                <w:szCs w:val="24"/>
              </w:rPr>
              <w:t>Cidadania e Segurança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0D031E" w:rsidRPr="001203B4" w:rsidTr="00250526">
        <w:trPr>
          <w:jc w:val="center"/>
        </w:trPr>
        <w:tc>
          <w:tcPr>
            <w:tcW w:w="4595" w:type="dxa"/>
            <w:tcBorders>
              <w:left w:val="single" w:sz="18" w:space="0" w:color="auto"/>
              <w:right w:val="single" w:sz="18" w:space="0" w:color="auto"/>
            </w:tcBorders>
          </w:tcPr>
          <w:p w:rsidR="000D031E" w:rsidRPr="00F05EE8" w:rsidRDefault="000D031E" w:rsidP="000D031E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ComicSansMS"/>
                <w:color w:val="000000"/>
                <w:sz w:val="24"/>
                <w:szCs w:val="24"/>
              </w:rPr>
            </w:pPr>
            <w:r w:rsidRPr="00F05EE8">
              <w:rPr>
                <w:rFonts w:ascii="Comic Sans MS" w:hAnsi="Comic Sans MS" w:cs="ComicSansMS"/>
                <w:color w:val="000000"/>
                <w:sz w:val="24"/>
                <w:szCs w:val="24"/>
              </w:rPr>
              <w:t>Saúde Oral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D7194F" w:rsidRDefault="000D031E" w:rsidP="000D031E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2"/>
                <w:szCs w:val="22"/>
              </w:rPr>
            </w:pPr>
          </w:p>
        </w:tc>
      </w:tr>
      <w:tr w:rsidR="000D031E" w:rsidRPr="00903E7D" w:rsidTr="00250526">
        <w:trPr>
          <w:jc w:val="center"/>
        </w:trPr>
        <w:tc>
          <w:tcPr>
            <w:tcW w:w="8571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0D031E" w:rsidRPr="003D6C96" w:rsidRDefault="000D031E" w:rsidP="000D031E">
            <w:pPr>
              <w:ind w:left="-164" w:right="-128"/>
              <w:jc w:val="both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  <w:r w:rsidRPr="003D6C96"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  <w:t xml:space="preserve">    Nota: Assinalar com um X o conteúdo lecionado por disciplina.</w:t>
            </w:r>
          </w:p>
          <w:p w:rsidR="000D031E" w:rsidRPr="003D6C96" w:rsidRDefault="000D031E" w:rsidP="000D031E">
            <w:pPr>
              <w:ind w:left="-164" w:right="-128"/>
              <w:jc w:val="both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  <w:r w:rsidRPr="003D6C96"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  <w:t xml:space="preserve">             Assinalar o número de tempos lecionados em cada disciplina.</w:t>
            </w:r>
          </w:p>
        </w:tc>
      </w:tr>
    </w:tbl>
    <w:p w:rsidR="00A2655E" w:rsidRDefault="00A2655E" w:rsidP="00FD414F">
      <w:pPr>
        <w:spacing w:line="360" w:lineRule="auto"/>
        <w:ind w:left="720"/>
        <w:jc w:val="both"/>
        <w:rPr>
          <w:rFonts w:ascii="Trebuchet MS" w:hAnsi="Trebuchet MS"/>
          <w:sz w:val="22"/>
          <w:szCs w:val="22"/>
          <w:lang w:val="pt-PT"/>
        </w:rPr>
      </w:pPr>
    </w:p>
    <w:p w:rsidR="00FD414F" w:rsidRDefault="00FD414F" w:rsidP="002A6708">
      <w:pPr>
        <w:numPr>
          <w:ilvl w:val="0"/>
          <w:numId w:val="22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 xml:space="preserve">Preenchimento da tabela referente </w:t>
      </w:r>
      <w:r w:rsidR="002A6708">
        <w:rPr>
          <w:rFonts w:ascii="Trebuchet MS" w:hAnsi="Trebuchet MS"/>
          <w:sz w:val="22"/>
          <w:szCs w:val="22"/>
          <w:lang w:val="pt-PT"/>
        </w:rPr>
        <w:t xml:space="preserve">aos </w:t>
      </w:r>
      <w:r>
        <w:rPr>
          <w:rFonts w:ascii="Trebuchet MS" w:hAnsi="Trebuchet MS"/>
          <w:sz w:val="22"/>
          <w:szCs w:val="22"/>
          <w:lang w:val="pt-PT"/>
        </w:rPr>
        <w:t>tempos do Projeto de Educação Sexual a serem lecionados nas respetivas disciplinas</w:t>
      </w:r>
      <w:r w:rsidR="00E5460E">
        <w:rPr>
          <w:rFonts w:ascii="Trebuchet MS" w:hAnsi="Trebuchet MS"/>
          <w:sz w:val="22"/>
          <w:szCs w:val="22"/>
          <w:lang w:val="pt-PT"/>
        </w:rPr>
        <w:t xml:space="preserve"> em articulação com a disciplina de Educação Cívica</w:t>
      </w:r>
      <w:r w:rsidR="002A6708">
        <w:rPr>
          <w:rFonts w:ascii="Trebuchet MS" w:hAnsi="Trebuchet MS"/>
          <w:sz w:val="22"/>
          <w:szCs w:val="22"/>
          <w:lang w:val="pt-PT"/>
        </w:rPr>
        <w:t>.</w:t>
      </w:r>
      <w:r w:rsidR="000D031E">
        <w:rPr>
          <w:rFonts w:ascii="Trebuchet MS" w:hAnsi="Trebuchet MS"/>
          <w:sz w:val="22"/>
          <w:szCs w:val="22"/>
          <w:lang w:val="pt-PT"/>
        </w:rPr>
        <w:t xml:space="preserve"> </w:t>
      </w:r>
    </w:p>
    <w:p w:rsidR="000D031E" w:rsidRDefault="000D031E" w:rsidP="000D031E">
      <w:pPr>
        <w:spacing w:line="360" w:lineRule="auto"/>
        <w:ind w:left="720"/>
        <w:jc w:val="both"/>
        <w:rPr>
          <w:rFonts w:ascii="Trebuchet MS" w:hAnsi="Trebuchet MS"/>
          <w:sz w:val="22"/>
          <w:szCs w:val="22"/>
          <w:lang w:val="pt-PT"/>
        </w:rPr>
      </w:pPr>
      <w:r w:rsidRPr="000D031E">
        <w:rPr>
          <w:rFonts w:ascii="Trebuchet MS" w:hAnsi="Trebuchet MS"/>
          <w:sz w:val="22"/>
          <w:szCs w:val="22"/>
          <w:highlight w:val="yellow"/>
          <w:lang w:val="pt-PT"/>
        </w:rPr>
        <w:lastRenderedPageBreak/>
        <w:t>2ºCiclo</w:t>
      </w:r>
    </w:p>
    <w:tbl>
      <w:tblPr>
        <w:tblW w:w="8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381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D031E" w:rsidRPr="001203B4" w:rsidTr="00903E7D">
        <w:trPr>
          <w:jc w:val="center"/>
        </w:trPr>
        <w:tc>
          <w:tcPr>
            <w:tcW w:w="4595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rPr>
                <w:rFonts w:ascii="Trebuchet MS" w:hAnsi="Trebuchet MS" w:cs="ComicSansMS"/>
                <w:b/>
                <w:bCs/>
                <w:color w:val="000000"/>
                <w:sz w:val="16"/>
                <w:lang w:val="pt-PT"/>
              </w:rPr>
            </w:pPr>
          </w:p>
          <w:p w:rsidR="000D031E" w:rsidRPr="003D6C96" w:rsidRDefault="000D031E" w:rsidP="00903E7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-BoldMT"/>
                <w:b/>
                <w:bCs/>
                <w:sz w:val="21"/>
                <w:szCs w:val="21"/>
                <w:lang w:val="pt-PT" w:eastAsia="zh-TW" w:bidi="he-IL"/>
              </w:rPr>
            </w:pPr>
          </w:p>
          <w:p w:rsidR="000D031E" w:rsidRPr="003D6C96" w:rsidRDefault="000D031E" w:rsidP="00903E7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-BoldMT"/>
                <w:b/>
                <w:bCs/>
                <w:sz w:val="21"/>
                <w:szCs w:val="21"/>
                <w:lang w:val="pt-PT" w:eastAsia="zh-TW" w:bidi="he-IL"/>
              </w:rPr>
            </w:pPr>
          </w:p>
          <w:p w:rsidR="000D031E" w:rsidRPr="003D6C96" w:rsidRDefault="000D031E" w:rsidP="00903E7D">
            <w:pPr>
              <w:tabs>
                <w:tab w:val="left" w:pos="582"/>
                <w:tab w:val="left" w:pos="6854"/>
              </w:tabs>
              <w:jc w:val="center"/>
              <w:rPr>
                <w:rFonts w:ascii="Trebuchet MS" w:hAnsi="Trebuchet MS" w:cs="Arial"/>
                <w:b/>
                <w:bCs/>
                <w:szCs w:val="10"/>
                <w:lang w:val="pt-PT"/>
              </w:rPr>
            </w:pPr>
          </w:p>
        </w:tc>
        <w:tc>
          <w:tcPr>
            <w:tcW w:w="397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0D031E" w:rsidRPr="001203B4" w:rsidRDefault="000D031E" w:rsidP="00903E7D">
            <w:pPr>
              <w:tabs>
                <w:tab w:val="left" w:pos="582"/>
                <w:tab w:val="left" w:pos="6854"/>
              </w:tabs>
              <w:jc w:val="center"/>
              <w:rPr>
                <w:rFonts w:ascii="Trebuchet MS" w:hAnsi="Trebuchet MS" w:cs="Arial"/>
                <w:b/>
                <w:bCs/>
                <w:szCs w:val="10"/>
              </w:rPr>
            </w:pPr>
            <w:r w:rsidRPr="001203B4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 xml:space="preserve">DISCIPLINAS </w:t>
            </w:r>
          </w:p>
        </w:tc>
      </w:tr>
      <w:tr w:rsidR="000D031E" w:rsidRPr="001203B4" w:rsidTr="00903E7D">
        <w:trPr>
          <w:cantSplit/>
          <w:trHeight w:val="1093"/>
          <w:jc w:val="center"/>
        </w:trPr>
        <w:tc>
          <w:tcPr>
            <w:tcW w:w="4595" w:type="dxa"/>
            <w:gridSpan w:val="2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0D031E" w:rsidRPr="001203B4" w:rsidRDefault="000D031E" w:rsidP="00903E7D">
            <w:pPr>
              <w:tabs>
                <w:tab w:val="left" w:pos="582"/>
                <w:tab w:val="left" w:pos="6854"/>
              </w:tabs>
              <w:jc w:val="both"/>
              <w:rPr>
                <w:rFonts w:ascii="Trebuchet MS" w:hAnsi="Trebuchet MS" w:cs="Arial"/>
                <w:sz w:val="16"/>
                <w:szCs w:val="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1203B4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1203B4">
              <w:rPr>
                <w:rFonts w:ascii="Trebuchet MS" w:hAnsi="Trebuchet MS" w:cs="Arial"/>
                <w:b/>
                <w:bCs/>
                <w:sz w:val="16"/>
                <w:szCs w:val="6"/>
              </w:rPr>
              <w:t>P.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1203B4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1203B4">
              <w:rPr>
                <w:rFonts w:ascii="Trebuchet MS" w:hAnsi="Trebuchet MS" w:cs="Arial"/>
                <w:b/>
                <w:bCs/>
                <w:sz w:val="16"/>
                <w:szCs w:val="6"/>
              </w:rPr>
              <w:t>L.E. (I)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1203B4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1203B4">
              <w:rPr>
                <w:rFonts w:ascii="Trebuchet MS" w:hAnsi="Trebuchet MS" w:cs="Arial"/>
                <w:b/>
                <w:bCs/>
                <w:sz w:val="16"/>
                <w:szCs w:val="6"/>
              </w:rPr>
              <w:t>HGP.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1203B4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1203B4">
              <w:rPr>
                <w:rFonts w:ascii="Trebuchet MS" w:hAnsi="Trebuchet MS" w:cs="Arial"/>
                <w:b/>
                <w:bCs/>
                <w:sz w:val="16"/>
                <w:szCs w:val="6"/>
              </w:rPr>
              <w:t>MAT.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1203B4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1203B4">
              <w:rPr>
                <w:rFonts w:ascii="Trebuchet MS" w:hAnsi="Trebuchet MS" w:cs="Arial"/>
                <w:b/>
                <w:bCs/>
                <w:sz w:val="16"/>
                <w:szCs w:val="6"/>
              </w:rPr>
              <w:t>C.N.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1203B4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1203B4">
              <w:rPr>
                <w:rFonts w:ascii="Trebuchet MS" w:hAnsi="Trebuchet MS" w:cs="Arial"/>
                <w:b/>
                <w:bCs/>
                <w:sz w:val="16"/>
                <w:szCs w:val="6"/>
              </w:rPr>
              <w:t>E.V.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1203B4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1203B4">
              <w:rPr>
                <w:rFonts w:ascii="Trebuchet MS" w:hAnsi="Trebuchet MS" w:cs="Arial"/>
                <w:b/>
                <w:bCs/>
                <w:sz w:val="16"/>
                <w:szCs w:val="6"/>
              </w:rPr>
              <w:t>E.M.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1203B4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1203B4">
              <w:rPr>
                <w:rFonts w:ascii="Trebuchet MS" w:hAnsi="Trebuchet MS" w:cs="Arial"/>
                <w:b/>
                <w:bCs/>
                <w:sz w:val="16"/>
                <w:szCs w:val="6"/>
              </w:rPr>
              <w:t>E.T.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1203B4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1203B4">
              <w:rPr>
                <w:rFonts w:ascii="Trebuchet MS" w:hAnsi="Trebuchet MS" w:cs="Arial"/>
                <w:b/>
                <w:bCs/>
                <w:sz w:val="16"/>
                <w:szCs w:val="6"/>
              </w:rPr>
              <w:t>E.F.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1203B4" w:rsidRDefault="000D031E" w:rsidP="00903E7D">
            <w:pPr>
              <w:tabs>
                <w:tab w:val="left" w:pos="582"/>
                <w:tab w:val="left" w:pos="6854"/>
              </w:tabs>
              <w:spacing w:before="60" w:after="60"/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1203B4">
              <w:rPr>
                <w:rFonts w:ascii="Trebuchet MS" w:hAnsi="Trebuchet MS" w:cs="Arial"/>
                <w:b/>
                <w:bCs/>
                <w:sz w:val="16"/>
                <w:szCs w:val="6"/>
              </w:rPr>
              <w:t>E.CV.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1203B4" w:rsidRDefault="000D031E" w:rsidP="00903E7D">
            <w:pPr>
              <w:tabs>
                <w:tab w:val="left" w:pos="582"/>
                <w:tab w:val="left" w:pos="6854"/>
              </w:tabs>
              <w:spacing w:before="60" w:after="60"/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1203B4">
              <w:rPr>
                <w:rFonts w:ascii="Trebuchet MS" w:hAnsi="Trebuchet MS" w:cs="Arial"/>
                <w:b/>
                <w:bCs/>
                <w:sz w:val="16"/>
                <w:szCs w:val="6"/>
              </w:rPr>
              <w:t>EMRC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1203B4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1203B4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textDirection w:val="btLr"/>
            <w:vAlign w:val="center"/>
          </w:tcPr>
          <w:p w:rsidR="000D031E" w:rsidRPr="001203B4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45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sz w:val="20"/>
                <w:lang w:val="pt-PT"/>
              </w:rPr>
            </w:pPr>
            <w:proofErr w:type="gramStart"/>
            <w:r>
              <w:rPr>
                <w:rFonts w:ascii="Trebuchet MS" w:hAnsi="Trebuchet MS" w:cs="ComicSansMS"/>
                <w:b/>
                <w:bCs/>
                <w:color w:val="000000"/>
                <w:sz w:val="18"/>
                <w:szCs w:val="22"/>
                <w:lang w:val="pt-PT"/>
              </w:rPr>
              <w:t>nº</w:t>
            </w:r>
            <w:proofErr w:type="gramEnd"/>
            <w:r>
              <w:rPr>
                <w:rFonts w:ascii="Trebuchet MS" w:hAnsi="Trebuchet MS" w:cs="ComicSansMS"/>
                <w:b/>
                <w:bCs/>
                <w:color w:val="000000"/>
                <w:sz w:val="18"/>
                <w:szCs w:val="22"/>
                <w:lang w:val="pt-PT"/>
              </w:rPr>
              <w:t xml:space="preserve"> de tempos por disciplina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781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031E" w:rsidRPr="00AD2E69" w:rsidRDefault="000D031E" w:rsidP="00903E7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micSansMS"/>
                <w:b/>
                <w:bCs/>
                <w:sz w:val="20"/>
                <w:lang w:val="pt-PT"/>
              </w:rPr>
            </w:pPr>
            <w:r w:rsidRPr="00AD2E69">
              <w:rPr>
                <w:rFonts w:ascii="Trebuchet MS" w:hAnsi="Trebuchet MS" w:cs="ComicSansMS"/>
                <w:b/>
                <w:bCs/>
                <w:sz w:val="20"/>
                <w:lang w:val="pt-PT"/>
              </w:rPr>
              <w:t>2º Ciclo – Conteúdos curriculares</w:t>
            </w:r>
            <w:r w:rsidRPr="00AD2E69">
              <w:rPr>
                <w:rFonts w:ascii="Trebuchet MS" w:hAnsi="Trebuchet MS" w:cs="Arial-BoldMT"/>
                <w:b/>
                <w:bCs/>
                <w:sz w:val="20"/>
                <w:lang w:val="pt-PT" w:eastAsia="zh-TW" w:bidi="he-IL"/>
              </w:rPr>
              <w:t xml:space="preserve"> </w:t>
            </w:r>
            <w:r w:rsidRPr="00AD2E69">
              <w:rPr>
                <w:rFonts w:ascii="Trebuchet MS" w:hAnsi="Trebuchet MS" w:cs="Arial-BoldMT"/>
                <w:b/>
                <w:bCs/>
                <w:sz w:val="18"/>
                <w:szCs w:val="18"/>
                <w:lang w:val="pt-PT" w:eastAsia="zh-TW" w:bidi="he-IL"/>
              </w:rPr>
              <w:t>(Portaria n.º 196-A/2010 de 9 de Abril)</w:t>
            </w: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>Puberdade — aspetos biológicos e emocionais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</w:tr>
      <w:tr w:rsidR="000D031E" w:rsidRPr="001203B4" w:rsidTr="00903E7D">
        <w:trPr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>O corpo em transformação;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</w:tr>
      <w:tr w:rsidR="000D031E" w:rsidRPr="001203B4" w:rsidTr="00903E7D">
        <w:trPr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>Caracteres sexuais secundários;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>Normalidade, importância e frequência das suas variantes biopsicológicas;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</w:tr>
      <w:tr w:rsidR="000D031E" w:rsidRPr="001203B4" w:rsidTr="00903E7D">
        <w:trPr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>Diversidade e respeito;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</w:tr>
      <w:tr w:rsidR="000D031E" w:rsidRPr="001203B4" w:rsidTr="00903E7D">
        <w:trPr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>Sexualidade e género;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1203B4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>Reprodução humana e crescimento; contraceção e planeamento familiar;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>Compreensão do ciclo menstrual e ovulatório;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>Prevenção dos maus tratos e das aproximações abusivas;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>Dimensão ética da sexualidade humana.</w:t>
            </w: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8571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D031E" w:rsidRPr="003D6C96" w:rsidRDefault="000D031E" w:rsidP="00903E7D">
            <w:pPr>
              <w:ind w:left="-164" w:right="-128"/>
              <w:jc w:val="both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  <w:r w:rsidRPr="003D6C96"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  <w:t xml:space="preserve">    Nota: Assinalar com um X o conteúdo lecionado por disciplina.</w:t>
            </w:r>
          </w:p>
          <w:p w:rsidR="000D031E" w:rsidRPr="003D6C96" w:rsidRDefault="000D031E" w:rsidP="00903E7D">
            <w:pPr>
              <w:ind w:left="-164" w:right="-128"/>
              <w:jc w:val="both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  <w:r w:rsidRPr="003D6C96"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  <w:t xml:space="preserve">             Assinalar o número de tempos lecionados em cada disciplina.</w:t>
            </w:r>
          </w:p>
        </w:tc>
      </w:tr>
    </w:tbl>
    <w:p w:rsidR="000D031E" w:rsidRDefault="000D031E" w:rsidP="000D031E">
      <w:pPr>
        <w:spacing w:line="360" w:lineRule="auto"/>
        <w:ind w:left="720"/>
        <w:jc w:val="both"/>
        <w:rPr>
          <w:rFonts w:ascii="Trebuchet MS" w:hAnsi="Trebuchet MS"/>
          <w:sz w:val="22"/>
          <w:szCs w:val="22"/>
          <w:lang w:val="pt-PT"/>
        </w:rPr>
      </w:pPr>
    </w:p>
    <w:p w:rsidR="000D031E" w:rsidRDefault="000D031E" w:rsidP="000D031E">
      <w:pPr>
        <w:spacing w:line="360" w:lineRule="auto"/>
        <w:ind w:left="720"/>
        <w:jc w:val="both"/>
        <w:rPr>
          <w:rFonts w:ascii="Trebuchet MS" w:hAnsi="Trebuchet MS"/>
          <w:sz w:val="22"/>
          <w:szCs w:val="22"/>
          <w:lang w:val="pt-PT"/>
        </w:rPr>
      </w:pPr>
      <w:r w:rsidRPr="000D031E">
        <w:rPr>
          <w:rFonts w:ascii="Trebuchet MS" w:hAnsi="Trebuchet MS"/>
          <w:sz w:val="22"/>
          <w:szCs w:val="22"/>
          <w:highlight w:val="yellow"/>
          <w:lang w:val="pt-PT"/>
        </w:rPr>
        <w:t>3º CICLO</w:t>
      </w:r>
    </w:p>
    <w:p w:rsidR="000D031E" w:rsidRDefault="000D031E" w:rsidP="000D031E">
      <w:pPr>
        <w:spacing w:line="360" w:lineRule="auto"/>
        <w:ind w:left="720"/>
        <w:jc w:val="both"/>
        <w:rPr>
          <w:rFonts w:ascii="Trebuchet MS" w:hAnsi="Trebuchet MS"/>
          <w:sz w:val="22"/>
          <w:szCs w:val="22"/>
          <w:lang w:val="pt-PT"/>
        </w:rPr>
      </w:pPr>
    </w:p>
    <w:tbl>
      <w:tblPr>
        <w:tblW w:w="8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3982"/>
        <w:gridCol w:w="297"/>
        <w:gridCol w:w="297"/>
        <w:gridCol w:w="297"/>
        <w:gridCol w:w="297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0D031E" w:rsidRPr="0054425F" w:rsidTr="00903E7D">
        <w:trPr>
          <w:jc w:val="center"/>
        </w:trPr>
        <w:tc>
          <w:tcPr>
            <w:tcW w:w="4235" w:type="dxa"/>
            <w:gridSpan w:val="2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rPr>
                <w:rFonts w:ascii="Trebuchet MS" w:hAnsi="Trebuchet MS" w:cs="ComicSansMS"/>
                <w:b/>
                <w:bCs/>
                <w:color w:val="000000"/>
                <w:sz w:val="16"/>
                <w:lang w:val="pt-PT"/>
              </w:rPr>
            </w:pPr>
          </w:p>
          <w:p w:rsidR="000D031E" w:rsidRPr="003D6C96" w:rsidRDefault="000D031E" w:rsidP="00903E7D">
            <w:pPr>
              <w:tabs>
                <w:tab w:val="left" w:pos="582"/>
                <w:tab w:val="left" w:pos="6854"/>
              </w:tabs>
              <w:jc w:val="center"/>
              <w:rPr>
                <w:rFonts w:ascii="Trebuchet MS" w:hAnsi="Trebuchet MS" w:cs="Arial"/>
                <w:b/>
                <w:bCs/>
                <w:szCs w:val="10"/>
                <w:lang w:val="pt-PT"/>
              </w:rPr>
            </w:pPr>
          </w:p>
        </w:tc>
        <w:tc>
          <w:tcPr>
            <w:tcW w:w="397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0D031E" w:rsidRPr="0054425F" w:rsidRDefault="000D031E" w:rsidP="00903E7D">
            <w:pPr>
              <w:tabs>
                <w:tab w:val="left" w:pos="582"/>
                <w:tab w:val="left" w:pos="6854"/>
              </w:tabs>
              <w:jc w:val="center"/>
              <w:rPr>
                <w:rFonts w:ascii="Trebuchet MS" w:hAnsi="Trebuchet MS" w:cs="Arial"/>
                <w:b/>
                <w:bCs/>
                <w:szCs w:val="10"/>
              </w:rPr>
            </w:pPr>
            <w:r w:rsidRPr="0054425F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DISCIPLINAS</w:t>
            </w:r>
            <w:r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D031E" w:rsidRPr="0054425F" w:rsidTr="00903E7D">
        <w:trPr>
          <w:cantSplit/>
          <w:trHeight w:val="1093"/>
          <w:jc w:val="center"/>
        </w:trPr>
        <w:tc>
          <w:tcPr>
            <w:tcW w:w="4235" w:type="dxa"/>
            <w:gridSpan w:val="2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0D031E" w:rsidRPr="0054425F" w:rsidRDefault="000D031E" w:rsidP="00903E7D">
            <w:pPr>
              <w:tabs>
                <w:tab w:val="left" w:pos="582"/>
                <w:tab w:val="left" w:pos="6854"/>
              </w:tabs>
              <w:jc w:val="both"/>
              <w:rPr>
                <w:rFonts w:ascii="Trebuchet MS" w:hAnsi="Trebuchet MS" w:cs="Arial"/>
                <w:sz w:val="16"/>
                <w:szCs w:val="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54425F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P.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54425F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L. E. (I)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54425F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L. E. (II)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54425F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HIST.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54425F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GEO.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54425F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MAT.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54425F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C. N.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54425F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 xml:space="preserve"> F. Q.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54425F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E. V.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54425F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E. T.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54425F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E. F.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54425F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T. I. C.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0D031E" w:rsidRPr="0054425F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E</w:t>
            </w:r>
            <w:r>
              <w:rPr>
                <w:rFonts w:ascii="Trebuchet MS" w:hAnsi="Trebuchet MS" w:cs="Arial"/>
                <w:b/>
                <w:bCs/>
                <w:sz w:val="16"/>
                <w:szCs w:val="6"/>
              </w:rPr>
              <w:t>.</w:t>
            </w: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CV</w:t>
            </w:r>
            <w:r>
              <w:rPr>
                <w:rFonts w:ascii="Trebuchet MS" w:hAnsi="Trebuchet MS" w:cs="Arial"/>
                <w:b/>
                <w:bCs/>
                <w:sz w:val="16"/>
                <w:szCs w:val="6"/>
              </w:rPr>
              <w:t>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textDirection w:val="btLr"/>
            <w:vAlign w:val="center"/>
          </w:tcPr>
          <w:p w:rsidR="000D031E" w:rsidRPr="0054425F" w:rsidRDefault="000D031E" w:rsidP="00903E7D">
            <w:pPr>
              <w:tabs>
                <w:tab w:val="left" w:pos="582"/>
                <w:tab w:val="left" w:pos="6854"/>
              </w:tabs>
              <w:ind w:left="113" w:right="113"/>
              <w:jc w:val="center"/>
              <w:rPr>
                <w:rFonts w:ascii="Trebuchet MS" w:hAnsi="Trebuchet MS" w:cs="Arial"/>
                <w:b/>
                <w:bCs/>
                <w:sz w:val="16"/>
                <w:szCs w:val="6"/>
              </w:rPr>
            </w:pPr>
            <w:r w:rsidRPr="0054425F">
              <w:rPr>
                <w:rFonts w:ascii="Trebuchet MS" w:hAnsi="Trebuchet MS" w:cs="Arial"/>
                <w:b/>
                <w:bCs/>
                <w:sz w:val="16"/>
                <w:szCs w:val="6"/>
              </w:rPr>
              <w:t>E. M. R. C.</w:t>
            </w:r>
          </w:p>
        </w:tc>
      </w:tr>
      <w:tr w:rsidR="000D031E" w:rsidRPr="00903E7D" w:rsidTr="00903E7D">
        <w:trPr>
          <w:jc w:val="center"/>
        </w:trPr>
        <w:tc>
          <w:tcPr>
            <w:tcW w:w="42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sz w:val="20"/>
                <w:lang w:val="pt-PT"/>
              </w:rPr>
            </w:pPr>
            <w:proofErr w:type="gramStart"/>
            <w:r>
              <w:rPr>
                <w:rFonts w:ascii="Trebuchet MS" w:hAnsi="Trebuchet MS" w:cs="ComicSansMS"/>
                <w:b/>
                <w:bCs/>
                <w:color w:val="000000"/>
                <w:sz w:val="18"/>
                <w:szCs w:val="22"/>
                <w:lang w:val="pt-PT"/>
              </w:rPr>
              <w:t>nº</w:t>
            </w:r>
            <w:proofErr w:type="gramEnd"/>
            <w:r>
              <w:rPr>
                <w:rFonts w:ascii="Trebuchet MS" w:hAnsi="Trebuchet MS" w:cs="ComicSansMS"/>
                <w:b/>
                <w:bCs/>
                <w:color w:val="000000"/>
                <w:sz w:val="18"/>
                <w:szCs w:val="22"/>
                <w:lang w:val="pt-PT"/>
              </w:rPr>
              <w:t xml:space="preserve"> de tempos por disciplina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0D031E" w:rsidRPr="00747E85" w:rsidRDefault="000D031E" w:rsidP="00903E7D">
            <w:pPr>
              <w:jc w:val="center"/>
              <w:rPr>
                <w:rFonts w:ascii="Trebuchet MS" w:eastAsia="Calibri" w:hAnsi="Trebuchet MS" w:cs="Arial"/>
                <w:b/>
                <w:bCs/>
                <w:szCs w:val="22"/>
                <w:lang w:val="pt-PT"/>
              </w:rPr>
            </w:pPr>
          </w:p>
        </w:tc>
      </w:tr>
      <w:tr w:rsidR="000D031E" w:rsidRPr="00903E7D" w:rsidTr="00903E7D">
        <w:trPr>
          <w:trHeight w:val="229"/>
          <w:jc w:val="center"/>
        </w:trPr>
        <w:tc>
          <w:tcPr>
            <w:tcW w:w="42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V"/>
            <w:vAlign w:val="center"/>
          </w:tcPr>
          <w:p w:rsidR="000D031E" w:rsidRPr="003D6C96" w:rsidRDefault="000D031E" w:rsidP="00903E7D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Trebuchet MS" w:hAnsi="Trebuchet MS" w:cs="Calibri"/>
                <w:b/>
                <w:bCs/>
                <w:color w:val="000000"/>
                <w:szCs w:val="22"/>
                <w:lang w:val="pt-PT" w:eastAsia="zh-TW" w:bidi="he-IL"/>
              </w:rPr>
            </w:pPr>
            <w:r w:rsidRPr="003D6C96">
              <w:rPr>
                <w:rFonts w:ascii="Trebuchet MS" w:hAnsi="Trebuchet MS" w:cs="TimesNewRomanPSMT"/>
                <w:b/>
                <w:bCs/>
                <w:sz w:val="20"/>
                <w:lang w:val="pt-PT" w:eastAsia="zh-TW" w:bidi="he-IL"/>
              </w:rPr>
              <w:t>Dimensão ética da sexualidade humana: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12"/>
                <w:szCs w:val="12"/>
                <w:lang w:val="pt-PT"/>
              </w:rPr>
            </w:pPr>
          </w:p>
        </w:tc>
      </w:tr>
      <w:tr w:rsidR="000D031E" w:rsidRPr="00903E7D" w:rsidTr="00903E7D">
        <w:trPr>
          <w:trHeight w:val="2008"/>
          <w:jc w:val="center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D031E" w:rsidRPr="003D6C96" w:rsidRDefault="000D031E" w:rsidP="00903E7D">
            <w:pPr>
              <w:pStyle w:val="Default"/>
              <w:ind w:left="113" w:right="113"/>
              <w:jc w:val="center"/>
              <w:rPr>
                <w:rFonts w:ascii="Trebuchet MS" w:hAnsi="Trebuchet MS" w:cs="ComicSansMS"/>
                <w:b/>
                <w:bCs/>
                <w:sz w:val="20"/>
                <w:szCs w:val="20"/>
              </w:rPr>
            </w:pPr>
            <w:r w:rsidRPr="003D6C96">
              <w:rPr>
                <w:rFonts w:ascii="Trebuchet MS" w:hAnsi="Trebuchet MS" w:cs="ComicSansMS"/>
                <w:b/>
                <w:bCs/>
                <w:sz w:val="20"/>
                <w:szCs w:val="20"/>
              </w:rPr>
              <w:t>3º Ciclo – Conteúdos curriculares</w:t>
            </w:r>
            <w:r w:rsidRPr="003D6C96"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(Portaria n.º 196-A/2010 de 9 de Abril)</w:t>
            </w:r>
          </w:p>
        </w:tc>
        <w:tc>
          <w:tcPr>
            <w:tcW w:w="38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autoSpaceDE w:val="0"/>
              <w:autoSpaceDN w:val="0"/>
              <w:adjustRightInd w:val="0"/>
              <w:spacing w:after="150"/>
              <w:rPr>
                <w:rFonts w:ascii="Trebuchet MS" w:hAnsi="Trebuchet MS"/>
                <w:i/>
                <w:iCs/>
                <w:sz w:val="20"/>
                <w:lang w:val="pt-PT"/>
              </w:rPr>
            </w:pPr>
            <w:r w:rsidRPr="003D6C96">
              <w:rPr>
                <w:rFonts w:ascii="Trebuchet MS" w:hAnsi="Trebuchet MS" w:cs="Calibri"/>
                <w:color w:val="000000"/>
                <w:sz w:val="20"/>
                <w:lang w:val="pt-PT" w:eastAsia="zh-TW" w:bidi="he-IL"/>
              </w:rPr>
              <w:t>- Compreensão da sexualidade como uma das componentes mais sensíveis da pessoa, no contexto de um projeto de vida que integre valores (por exemplo: afetos, ternura, crescimento e maturidade emocional, capacidade de lidar com frustrações, compromissos, abstinência voluntária) e uma dimensão ética</w:t>
            </w:r>
          </w:p>
        </w:tc>
        <w:tc>
          <w:tcPr>
            <w:tcW w:w="28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>- Compreensão da fisiologia geral da reprodução humana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>Compreensão do ciclo menstrual e ovulatório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>- Compreensão do uso e acessibilidade dos métodos contracetivos e, sumariamente, dos seus mecanismos de ação e tolerância (efeitos secundários)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 xml:space="preserve">- Compreensão da epidemiologia </w:t>
            </w:r>
            <w:proofErr w:type="gramStart"/>
            <w:r w:rsidRPr="003D6C96">
              <w:rPr>
                <w:rFonts w:ascii="Trebuchet MS" w:hAnsi="Trebuchet MS"/>
                <w:sz w:val="20"/>
                <w:szCs w:val="20"/>
              </w:rPr>
              <w:t>das principais IST</w:t>
            </w:r>
            <w:proofErr w:type="gramEnd"/>
            <w:r w:rsidRPr="003D6C96">
              <w:rPr>
                <w:rFonts w:ascii="Trebuchet MS" w:hAnsi="Trebuchet MS"/>
                <w:sz w:val="20"/>
                <w:szCs w:val="20"/>
              </w:rPr>
              <w:t xml:space="preserve"> em Portugal e no mundo (incluindo infeção por VIH/vírus da imunodeficiência humana — HPV2/vírus </w:t>
            </w:r>
            <w:r w:rsidRPr="003D6C96">
              <w:rPr>
                <w:rFonts w:ascii="Trebuchet MS" w:hAnsi="Trebuchet MS"/>
                <w:sz w:val="20"/>
                <w:szCs w:val="20"/>
              </w:rPr>
              <w:lastRenderedPageBreak/>
              <w:t>do papiloma humano — e suas consequências) bem como os métodos de prevenção. Saber como se protege o seu próprio corpo, prevenindo a violência e o abuso físico e sexual e comportamentos sexuais de risco, dizendo não a pressões emocionais e sexuais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 xml:space="preserve"> - Conhecimento das taxas e tendências de maternidade e da paternidade na adolescência e compreensão do respetivo significado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>- Conhecimento das taxas e tendências das interrupções voluntárias de gravidez, suas sequelas e respetivo significado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 xml:space="preserve">- Compreensão da noção de </w:t>
            </w:r>
            <w:proofErr w:type="spellStart"/>
            <w:r w:rsidRPr="003D6C96">
              <w:rPr>
                <w:rFonts w:ascii="Trebuchet MS" w:hAnsi="Trebuchet MS"/>
                <w:sz w:val="20"/>
                <w:szCs w:val="20"/>
              </w:rPr>
              <w:t>parentalidade</w:t>
            </w:r>
            <w:proofErr w:type="spellEnd"/>
            <w:r w:rsidRPr="003D6C96">
              <w:rPr>
                <w:rFonts w:ascii="Trebuchet MS" w:hAnsi="Trebuchet MS"/>
                <w:sz w:val="20"/>
                <w:szCs w:val="20"/>
              </w:rPr>
              <w:t xml:space="preserve"> no quadro de uma saúde sexual e reprodutiva saudável e responsável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031E" w:rsidRPr="003D6C96" w:rsidRDefault="000D031E" w:rsidP="00903E7D">
            <w:pPr>
              <w:pStyle w:val="Default"/>
              <w:rPr>
                <w:rFonts w:ascii="Trebuchet MS" w:hAnsi="Trebuchet MS" w:cs="ComicSansMS"/>
                <w:sz w:val="20"/>
                <w:szCs w:val="20"/>
              </w:rPr>
            </w:pPr>
          </w:p>
        </w:tc>
        <w:tc>
          <w:tcPr>
            <w:tcW w:w="38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031E" w:rsidRPr="003D6C96" w:rsidRDefault="000D031E" w:rsidP="00903E7D">
            <w:pPr>
              <w:pStyle w:val="Default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3D6C96">
              <w:rPr>
                <w:rFonts w:ascii="Trebuchet MS" w:hAnsi="Trebuchet MS"/>
                <w:sz w:val="20"/>
                <w:szCs w:val="20"/>
              </w:rPr>
              <w:t>- Prevenção dos maus tratos e das aproximações abusivas</w:t>
            </w: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  <w:tc>
          <w:tcPr>
            <w:tcW w:w="2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031E" w:rsidRPr="003D6C96" w:rsidRDefault="000D031E" w:rsidP="00903E7D">
            <w:pPr>
              <w:ind w:left="-164" w:right="-128"/>
              <w:jc w:val="center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</w:p>
        </w:tc>
      </w:tr>
      <w:tr w:rsidR="000D031E" w:rsidRPr="00903E7D" w:rsidTr="00903E7D">
        <w:trPr>
          <w:jc w:val="center"/>
        </w:trPr>
        <w:tc>
          <w:tcPr>
            <w:tcW w:w="8211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0D031E" w:rsidRPr="003D6C96" w:rsidRDefault="000D031E" w:rsidP="00903E7D">
            <w:pPr>
              <w:ind w:left="-164" w:right="-128"/>
              <w:jc w:val="both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  <w:r w:rsidRPr="003D6C96"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  <w:t>Nota: Assinalar com um X o conteúdo lecionado por disciplina.</w:t>
            </w:r>
          </w:p>
          <w:p w:rsidR="000D031E" w:rsidRPr="003D6C96" w:rsidRDefault="000D031E" w:rsidP="00903E7D">
            <w:pPr>
              <w:ind w:left="-164" w:right="-128"/>
              <w:jc w:val="both"/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</w:pPr>
            <w:r w:rsidRPr="003D6C96">
              <w:rPr>
                <w:rFonts w:ascii="Trebuchet MS" w:eastAsia="Calibri" w:hAnsi="Trebuchet MS" w:cs="Arial"/>
                <w:b/>
                <w:bCs/>
                <w:sz w:val="20"/>
                <w:lang w:val="pt-PT"/>
              </w:rPr>
              <w:t xml:space="preserve">          Assinalar o número de tempos lecionados em cada disciplina.</w:t>
            </w:r>
          </w:p>
        </w:tc>
      </w:tr>
    </w:tbl>
    <w:p w:rsidR="000D031E" w:rsidRDefault="000D031E" w:rsidP="000D031E">
      <w:pPr>
        <w:spacing w:line="360" w:lineRule="auto"/>
        <w:ind w:left="720"/>
        <w:jc w:val="both"/>
        <w:rPr>
          <w:rFonts w:ascii="Trebuchet MS" w:hAnsi="Trebuchet MS"/>
          <w:sz w:val="22"/>
          <w:szCs w:val="22"/>
          <w:lang w:val="pt-PT"/>
        </w:rPr>
      </w:pPr>
    </w:p>
    <w:p w:rsidR="000D031E" w:rsidRDefault="000D031E" w:rsidP="000D031E">
      <w:pPr>
        <w:spacing w:line="360" w:lineRule="auto"/>
        <w:ind w:left="720"/>
        <w:jc w:val="both"/>
        <w:rPr>
          <w:rFonts w:ascii="Trebuchet MS" w:hAnsi="Trebuchet MS"/>
          <w:sz w:val="22"/>
          <w:szCs w:val="22"/>
          <w:lang w:val="pt-PT"/>
        </w:rPr>
      </w:pPr>
    </w:p>
    <w:p w:rsidR="00E5460E" w:rsidRDefault="00E5460E" w:rsidP="00E5460E">
      <w:p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 xml:space="preserve">No que se refere ao </w:t>
      </w:r>
      <w:r w:rsidRPr="001F26F3">
        <w:rPr>
          <w:rFonts w:ascii="Trebuchet MS" w:hAnsi="Trebuchet MS"/>
          <w:b/>
          <w:bCs/>
          <w:sz w:val="22"/>
          <w:szCs w:val="22"/>
          <w:lang w:val="pt-PT"/>
        </w:rPr>
        <w:t xml:space="preserve">ponto </w:t>
      </w:r>
      <w:r>
        <w:rPr>
          <w:rFonts w:ascii="Trebuchet MS" w:hAnsi="Trebuchet MS"/>
          <w:b/>
          <w:bCs/>
          <w:sz w:val="22"/>
          <w:szCs w:val="22"/>
          <w:lang w:val="pt-PT"/>
        </w:rPr>
        <w:t>quatro</w:t>
      </w:r>
      <w:r>
        <w:rPr>
          <w:rFonts w:ascii="Trebuchet MS" w:hAnsi="Trebuchet MS"/>
          <w:sz w:val="22"/>
          <w:szCs w:val="22"/>
          <w:lang w:val="pt-PT"/>
        </w:rPr>
        <w:t xml:space="preserve"> da ordem de trabalhos, o </w:t>
      </w:r>
      <w:r w:rsidR="00310D03">
        <w:rPr>
          <w:rFonts w:ascii="Trebuchet MS" w:hAnsi="Trebuchet MS"/>
          <w:sz w:val="22"/>
          <w:szCs w:val="22"/>
          <w:lang w:val="pt-PT"/>
        </w:rPr>
        <w:t xml:space="preserve">Diretor de Turma realçou o papel do </w:t>
      </w:r>
      <w:r>
        <w:rPr>
          <w:rFonts w:ascii="Trebuchet MS" w:hAnsi="Trebuchet MS"/>
          <w:sz w:val="22"/>
          <w:szCs w:val="22"/>
          <w:lang w:val="pt-PT"/>
        </w:rPr>
        <w:t>conselho de turma</w:t>
      </w:r>
      <w:r w:rsidR="00310D03">
        <w:rPr>
          <w:rFonts w:ascii="Trebuchet MS" w:hAnsi="Trebuchet MS"/>
          <w:sz w:val="22"/>
          <w:szCs w:val="22"/>
          <w:lang w:val="pt-PT"/>
        </w:rPr>
        <w:t xml:space="preserve"> na execução do plano, já enviado via </w:t>
      </w:r>
      <w:proofErr w:type="gramStart"/>
      <w:r w:rsidR="00310D03">
        <w:rPr>
          <w:rFonts w:ascii="Trebuchet MS" w:hAnsi="Trebuchet MS"/>
          <w:sz w:val="22"/>
          <w:szCs w:val="22"/>
          <w:lang w:val="pt-PT"/>
        </w:rPr>
        <w:t>email</w:t>
      </w:r>
      <w:proofErr w:type="gramEnd"/>
      <w:r w:rsidR="00310D03">
        <w:rPr>
          <w:rFonts w:ascii="Trebuchet MS" w:hAnsi="Trebuchet MS"/>
          <w:sz w:val="22"/>
          <w:szCs w:val="22"/>
          <w:lang w:val="pt-PT"/>
        </w:rPr>
        <w:t>, apresentado e projetado nas “I</w:t>
      </w:r>
      <w:r w:rsidR="00D76DD4">
        <w:rPr>
          <w:rFonts w:ascii="Trebuchet MS" w:hAnsi="Trebuchet MS"/>
          <w:sz w:val="22"/>
          <w:szCs w:val="22"/>
          <w:lang w:val="pt-PT"/>
        </w:rPr>
        <w:t>I</w:t>
      </w:r>
      <w:r w:rsidR="00310D03">
        <w:rPr>
          <w:rFonts w:ascii="Trebuchet MS" w:hAnsi="Trebuchet MS"/>
          <w:sz w:val="22"/>
          <w:szCs w:val="22"/>
          <w:lang w:val="pt-PT"/>
        </w:rPr>
        <w:t>I Jornadas Psicopedagógicas”.</w:t>
      </w:r>
      <w:r w:rsidR="00310D03" w:rsidRPr="00310D03">
        <w:rPr>
          <w:rFonts w:ascii="Trebuchet MS" w:hAnsi="Trebuchet MS"/>
          <w:sz w:val="22"/>
          <w:szCs w:val="22"/>
          <w:lang w:val="pt-PT"/>
        </w:rPr>
        <w:t xml:space="preserve"> </w:t>
      </w:r>
    </w:p>
    <w:p w:rsidR="00D7194F" w:rsidRDefault="00D7194F" w:rsidP="006E55E3">
      <w:p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</w:p>
    <w:p w:rsidR="002A6708" w:rsidRDefault="00C3612E" w:rsidP="00A27626">
      <w:pPr>
        <w:spacing w:line="360" w:lineRule="auto"/>
        <w:jc w:val="both"/>
        <w:rPr>
          <w:rFonts w:ascii="Trebuchet MS" w:hAnsi="Trebuchet MS" w:cs="Arial"/>
          <w:sz w:val="22"/>
          <w:szCs w:val="22"/>
          <w:lang w:val="pt-PT"/>
        </w:rPr>
      </w:pPr>
      <w:r w:rsidRPr="00643F8E">
        <w:rPr>
          <w:rFonts w:ascii="Trebuchet MS" w:hAnsi="Trebuchet MS" w:cs="Arial"/>
          <w:iCs/>
          <w:sz w:val="22"/>
          <w:szCs w:val="22"/>
          <w:lang w:val="pt-PT"/>
        </w:rPr>
        <w:t xml:space="preserve">No </w:t>
      </w:r>
      <w:r w:rsidRPr="00643F8E">
        <w:rPr>
          <w:rFonts w:ascii="Trebuchet MS" w:hAnsi="Trebuchet MS" w:cs="Arial"/>
          <w:b/>
          <w:bCs/>
          <w:iCs/>
          <w:sz w:val="22"/>
          <w:szCs w:val="22"/>
          <w:lang w:val="pt-PT"/>
        </w:rPr>
        <w:t xml:space="preserve">último ponto da ordem de trabalhos, </w:t>
      </w:r>
      <w:r w:rsidRPr="00643F8E">
        <w:rPr>
          <w:rFonts w:ascii="Trebuchet MS" w:hAnsi="Trebuchet MS" w:cs="Arial"/>
          <w:iCs/>
          <w:sz w:val="22"/>
          <w:szCs w:val="22"/>
          <w:lang w:val="pt-PT"/>
        </w:rPr>
        <w:t>o</w:t>
      </w:r>
      <w:r w:rsidRPr="00643F8E">
        <w:rPr>
          <w:rFonts w:ascii="Trebuchet MS" w:hAnsi="Trebuchet MS" w:cs="Arial"/>
          <w:sz w:val="22"/>
          <w:szCs w:val="22"/>
          <w:lang w:val="pt-PT"/>
        </w:rPr>
        <w:t xml:space="preserve">utros assuntos, </w:t>
      </w:r>
      <w:r w:rsidR="00A27626">
        <w:rPr>
          <w:rFonts w:ascii="Trebuchet MS" w:hAnsi="Trebuchet MS" w:cs="Arial"/>
          <w:sz w:val="22"/>
          <w:szCs w:val="22"/>
          <w:lang w:val="pt-PT"/>
        </w:rPr>
        <w:t>foram ainda referenciados os seguintes assuntos</w:t>
      </w:r>
      <w:r w:rsidR="002A6708">
        <w:rPr>
          <w:rFonts w:ascii="Trebuchet MS" w:hAnsi="Trebuchet MS" w:cs="Arial"/>
          <w:sz w:val="22"/>
          <w:szCs w:val="22"/>
          <w:lang w:val="pt-PT"/>
        </w:rPr>
        <w:t>:</w:t>
      </w:r>
    </w:p>
    <w:p w:rsidR="00D26F28" w:rsidRDefault="00D26F28" w:rsidP="00484E92">
      <w:pPr>
        <w:numPr>
          <w:ilvl w:val="0"/>
          <w:numId w:val="22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 xml:space="preserve">A disciplina </w:t>
      </w:r>
      <w:r w:rsidR="00484E92">
        <w:rPr>
          <w:rFonts w:ascii="Trebuchet MS" w:hAnsi="Trebuchet MS"/>
          <w:sz w:val="22"/>
          <w:szCs w:val="22"/>
          <w:lang w:val="pt-PT"/>
        </w:rPr>
        <w:t xml:space="preserve">de </w:t>
      </w:r>
      <w:r>
        <w:rPr>
          <w:rFonts w:ascii="Trebuchet MS" w:hAnsi="Trebuchet MS"/>
          <w:sz w:val="22"/>
          <w:szCs w:val="22"/>
          <w:lang w:val="pt-PT"/>
        </w:rPr>
        <w:t xml:space="preserve">Tecnologias de Informação e Comunicação </w:t>
      </w:r>
      <w:r w:rsidR="00A1773E">
        <w:rPr>
          <w:rFonts w:ascii="Trebuchet MS" w:hAnsi="Trebuchet MS"/>
          <w:sz w:val="22"/>
          <w:szCs w:val="22"/>
          <w:lang w:val="pt-PT"/>
        </w:rPr>
        <w:t>inicia no dia 1…</w:t>
      </w:r>
      <w:proofErr w:type="gramStart"/>
      <w:r w:rsidR="00A1773E">
        <w:rPr>
          <w:rFonts w:ascii="Trebuchet MS" w:hAnsi="Trebuchet MS"/>
          <w:sz w:val="22"/>
          <w:szCs w:val="22"/>
          <w:lang w:val="pt-PT"/>
        </w:rPr>
        <w:t>..</w:t>
      </w:r>
      <w:proofErr w:type="gramEnd"/>
      <w:r w:rsidR="00A1773E">
        <w:rPr>
          <w:rFonts w:ascii="Trebuchet MS" w:hAnsi="Trebuchet MS"/>
          <w:sz w:val="22"/>
          <w:szCs w:val="22"/>
          <w:lang w:val="pt-PT"/>
        </w:rPr>
        <w:t>09.201…</w:t>
      </w:r>
      <w:proofErr w:type="gramStart"/>
      <w:r w:rsidR="00A1773E">
        <w:rPr>
          <w:rFonts w:ascii="Trebuchet MS" w:hAnsi="Trebuchet MS"/>
          <w:sz w:val="22"/>
          <w:szCs w:val="22"/>
          <w:lang w:val="pt-PT"/>
        </w:rPr>
        <w:t>..</w:t>
      </w:r>
      <w:proofErr w:type="gramEnd"/>
      <w:r w:rsidR="00A1773E">
        <w:rPr>
          <w:rFonts w:ascii="Trebuchet MS" w:hAnsi="Trebuchet MS"/>
          <w:sz w:val="22"/>
          <w:szCs w:val="22"/>
          <w:lang w:val="pt-PT"/>
        </w:rPr>
        <w:t xml:space="preserve"> </w:t>
      </w:r>
      <w:proofErr w:type="gramStart"/>
      <w:r w:rsidR="00A1773E">
        <w:rPr>
          <w:rFonts w:ascii="Trebuchet MS" w:hAnsi="Trebuchet MS"/>
          <w:sz w:val="22"/>
          <w:szCs w:val="22"/>
          <w:lang w:val="pt-PT"/>
        </w:rPr>
        <w:t>e</w:t>
      </w:r>
      <w:proofErr w:type="gramEnd"/>
      <w:r w:rsidR="00A1773E">
        <w:rPr>
          <w:rFonts w:ascii="Trebuchet MS" w:hAnsi="Trebuchet MS"/>
          <w:sz w:val="22"/>
          <w:szCs w:val="22"/>
          <w:lang w:val="pt-PT"/>
        </w:rPr>
        <w:t xml:space="preserve"> termina dia …..0…</w:t>
      </w:r>
      <w:proofErr w:type="gramStart"/>
      <w:r w:rsidR="00A1773E">
        <w:rPr>
          <w:rFonts w:ascii="Trebuchet MS" w:hAnsi="Trebuchet MS"/>
          <w:sz w:val="22"/>
          <w:szCs w:val="22"/>
          <w:lang w:val="pt-PT"/>
        </w:rPr>
        <w:t>..</w:t>
      </w:r>
      <w:proofErr w:type="gramEnd"/>
      <w:r w:rsidR="00A1773E">
        <w:rPr>
          <w:rFonts w:ascii="Trebuchet MS" w:hAnsi="Trebuchet MS"/>
          <w:sz w:val="22"/>
          <w:szCs w:val="22"/>
          <w:lang w:val="pt-PT"/>
        </w:rPr>
        <w:t>2016</w:t>
      </w:r>
      <w:r w:rsidR="00484E92">
        <w:rPr>
          <w:rFonts w:ascii="Trebuchet MS" w:hAnsi="Trebuchet MS"/>
          <w:sz w:val="22"/>
          <w:szCs w:val="22"/>
          <w:lang w:val="pt-PT"/>
        </w:rPr>
        <w:t xml:space="preserve">, ao primeiro tempo. A disciplina de </w:t>
      </w:r>
      <w:r>
        <w:rPr>
          <w:rFonts w:ascii="Trebuchet MS" w:hAnsi="Trebuchet MS"/>
          <w:sz w:val="22"/>
          <w:szCs w:val="22"/>
          <w:lang w:val="pt-PT"/>
        </w:rPr>
        <w:t>Educação Musical</w:t>
      </w:r>
      <w:r w:rsidR="003C7E85">
        <w:rPr>
          <w:rFonts w:ascii="Trebuchet MS" w:hAnsi="Trebuchet MS"/>
          <w:sz w:val="22"/>
          <w:szCs w:val="22"/>
          <w:lang w:val="pt-PT"/>
        </w:rPr>
        <w:t xml:space="preserve">/Educação </w:t>
      </w:r>
      <w:proofErr w:type="gramStart"/>
      <w:r w:rsidR="003C7E85">
        <w:rPr>
          <w:rFonts w:ascii="Trebuchet MS" w:hAnsi="Trebuchet MS"/>
          <w:sz w:val="22"/>
          <w:szCs w:val="22"/>
          <w:lang w:val="pt-PT"/>
        </w:rPr>
        <w:t xml:space="preserve">Tecnológica </w:t>
      </w:r>
      <w:r w:rsidR="00A1773E">
        <w:rPr>
          <w:rFonts w:ascii="Trebuchet MS" w:hAnsi="Trebuchet MS"/>
          <w:sz w:val="22"/>
          <w:szCs w:val="22"/>
          <w:lang w:val="pt-PT"/>
        </w:rPr>
        <w:t xml:space="preserve"> inicia</w:t>
      </w:r>
      <w:proofErr w:type="gramEnd"/>
      <w:r w:rsidR="00A1773E">
        <w:rPr>
          <w:rFonts w:ascii="Trebuchet MS" w:hAnsi="Trebuchet MS"/>
          <w:sz w:val="22"/>
          <w:szCs w:val="22"/>
          <w:lang w:val="pt-PT"/>
        </w:rPr>
        <w:t xml:space="preserve"> dia …..0…</w:t>
      </w:r>
      <w:proofErr w:type="gramStart"/>
      <w:r w:rsidR="00A1773E">
        <w:rPr>
          <w:rFonts w:ascii="Trebuchet MS" w:hAnsi="Trebuchet MS"/>
          <w:sz w:val="22"/>
          <w:szCs w:val="22"/>
          <w:lang w:val="pt-PT"/>
        </w:rPr>
        <w:t>..</w:t>
      </w:r>
      <w:proofErr w:type="gramEnd"/>
      <w:r w:rsidR="00A1773E">
        <w:rPr>
          <w:rFonts w:ascii="Trebuchet MS" w:hAnsi="Trebuchet MS"/>
          <w:sz w:val="22"/>
          <w:szCs w:val="22"/>
          <w:lang w:val="pt-PT"/>
        </w:rPr>
        <w:t xml:space="preserve">2016 </w:t>
      </w:r>
      <w:proofErr w:type="gramStart"/>
      <w:r w:rsidR="00A1773E">
        <w:rPr>
          <w:rFonts w:ascii="Trebuchet MS" w:hAnsi="Trebuchet MS"/>
          <w:sz w:val="22"/>
          <w:szCs w:val="22"/>
          <w:lang w:val="pt-PT"/>
        </w:rPr>
        <w:t>ao</w:t>
      </w:r>
      <w:proofErr w:type="gramEnd"/>
      <w:r w:rsidR="00A1773E">
        <w:rPr>
          <w:rFonts w:ascii="Trebuchet MS" w:hAnsi="Trebuchet MS"/>
          <w:sz w:val="22"/>
          <w:szCs w:val="22"/>
          <w:lang w:val="pt-PT"/>
        </w:rPr>
        <w:t xml:space="preserve"> ….</w:t>
      </w:r>
      <w:r w:rsidR="00484E92">
        <w:rPr>
          <w:rFonts w:ascii="Trebuchet MS" w:hAnsi="Trebuchet MS"/>
          <w:sz w:val="22"/>
          <w:szCs w:val="22"/>
          <w:lang w:val="pt-PT"/>
        </w:rPr>
        <w:t xml:space="preserve">.º </w:t>
      </w:r>
      <w:proofErr w:type="gramStart"/>
      <w:r w:rsidR="00484E92">
        <w:rPr>
          <w:rFonts w:ascii="Trebuchet MS" w:hAnsi="Trebuchet MS"/>
          <w:sz w:val="22"/>
          <w:szCs w:val="22"/>
          <w:lang w:val="pt-PT"/>
        </w:rPr>
        <w:t>tempo</w:t>
      </w:r>
      <w:proofErr w:type="gramEnd"/>
      <w:r w:rsidR="00484E92">
        <w:rPr>
          <w:rFonts w:ascii="Trebuchet MS" w:hAnsi="Trebuchet MS"/>
          <w:sz w:val="22"/>
          <w:szCs w:val="22"/>
          <w:lang w:val="pt-PT"/>
        </w:rPr>
        <w:t>.</w:t>
      </w:r>
    </w:p>
    <w:p w:rsidR="00903E7D" w:rsidRDefault="00A27626" w:rsidP="00484E92">
      <w:pPr>
        <w:numPr>
          <w:ilvl w:val="0"/>
          <w:numId w:val="22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A docente de Português solicitou que os encarregados de educação fossem informados da leitura obrigatória das seguintes obras literárias</w:t>
      </w:r>
      <w:r w:rsidR="005F6911">
        <w:rPr>
          <w:rFonts w:ascii="Trebuchet MS" w:hAnsi="Trebuchet MS"/>
          <w:sz w:val="22"/>
          <w:szCs w:val="22"/>
          <w:lang w:val="pt-PT"/>
        </w:rPr>
        <w:t xml:space="preserve"> </w:t>
      </w:r>
    </w:p>
    <w:p w:rsidR="00903E7D" w:rsidRPr="00903E7D" w:rsidRDefault="00903E7D" w:rsidP="00903E7D">
      <w:pPr>
        <w:pStyle w:val="PargrafodaLista"/>
        <w:spacing w:line="360" w:lineRule="auto"/>
        <w:ind w:firstLine="720"/>
        <w:jc w:val="both"/>
        <w:rPr>
          <w:rFonts w:ascii="Trebuchet MS" w:hAnsi="Trebuchet MS"/>
        </w:rPr>
      </w:pPr>
      <w:r w:rsidRPr="00903E7D">
        <w:rPr>
          <w:rFonts w:ascii="Trebuchet MS" w:hAnsi="Trebuchet MS"/>
          <w:highlight w:val="yellow"/>
        </w:rPr>
        <w:t>(</w:t>
      </w:r>
      <w:r>
        <w:rPr>
          <w:rFonts w:ascii="Trebuchet MS" w:hAnsi="Trebuchet MS"/>
          <w:highlight w:val="yellow"/>
        </w:rPr>
        <w:t>C</w:t>
      </w:r>
      <w:r w:rsidRPr="00903E7D">
        <w:rPr>
          <w:rFonts w:ascii="Trebuchet MS" w:hAnsi="Trebuchet MS"/>
          <w:highlight w:val="yellow"/>
        </w:rPr>
        <w:t>onfirmar com o</w:t>
      </w:r>
      <w:r>
        <w:rPr>
          <w:rFonts w:ascii="Trebuchet MS" w:hAnsi="Trebuchet MS"/>
          <w:highlight w:val="yellow"/>
        </w:rPr>
        <w:t>(a)</w:t>
      </w:r>
      <w:r w:rsidRPr="00903E7D">
        <w:rPr>
          <w:rFonts w:ascii="Trebuchet MS" w:hAnsi="Trebuchet MS"/>
          <w:highlight w:val="yellow"/>
        </w:rPr>
        <w:t xml:space="preserve"> professor</w:t>
      </w:r>
      <w:r>
        <w:rPr>
          <w:rFonts w:ascii="Trebuchet MS" w:hAnsi="Trebuchet MS"/>
          <w:highlight w:val="yellow"/>
        </w:rPr>
        <w:t>(a)</w:t>
      </w:r>
      <w:r w:rsidRPr="00903E7D">
        <w:rPr>
          <w:rFonts w:ascii="Trebuchet MS" w:hAnsi="Trebuchet MS"/>
          <w:highlight w:val="yellow"/>
        </w:rPr>
        <w:t xml:space="preserve"> de Português as </w:t>
      </w:r>
      <w:proofErr w:type="gramStart"/>
      <w:r w:rsidRPr="00903E7D">
        <w:rPr>
          <w:rFonts w:ascii="Trebuchet MS" w:hAnsi="Trebuchet MS"/>
          <w:highlight w:val="yellow"/>
        </w:rPr>
        <w:t>obras</w:t>
      </w:r>
      <w:proofErr w:type="gramEnd"/>
      <w:r w:rsidRPr="00903E7D">
        <w:rPr>
          <w:rFonts w:ascii="Trebuchet MS" w:hAnsi="Trebuchet MS"/>
          <w:highlight w:val="yellow"/>
        </w:rPr>
        <w:t>)</w:t>
      </w:r>
      <w:r w:rsidRPr="00903E7D">
        <w:rPr>
          <w:rFonts w:ascii="Trebuchet MS" w:hAnsi="Trebuchet MS"/>
        </w:rPr>
        <w:t xml:space="preserve">  </w:t>
      </w:r>
    </w:p>
    <w:p w:rsidR="00A27626" w:rsidRPr="00903E7D" w:rsidRDefault="005F6911" w:rsidP="00903E7D">
      <w:pPr>
        <w:pStyle w:val="PargrafodaLista"/>
        <w:spacing w:line="240" w:lineRule="auto"/>
        <w:ind w:firstLine="720"/>
        <w:jc w:val="both"/>
        <w:rPr>
          <w:rFonts w:ascii="Trebuchet MS" w:hAnsi="Trebuchet MS"/>
        </w:rPr>
      </w:pPr>
      <w:r w:rsidRPr="00903E7D">
        <w:rPr>
          <w:rFonts w:ascii="Trebuchet MS" w:hAnsi="Trebuchet MS"/>
        </w:rPr>
        <w:t>7º Ano</w:t>
      </w:r>
    </w:p>
    <w:p w:rsidR="00F1041A" w:rsidRPr="00A27626" w:rsidRDefault="00A27626" w:rsidP="00A27626">
      <w:pPr>
        <w:spacing w:line="360" w:lineRule="auto"/>
        <w:ind w:left="1843"/>
        <w:jc w:val="both"/>
        <w:rPr>
          <w:rStyle w:val="st1"/>
          <w:rFonts w:ascii="Trebuchet MS" w:hAnsi="Trebuchet MS" w:cs="Arial"/>
          <w:sz w:val="22"/>
          <w:szCs w:val="18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 xml:space="preserve">- 1.º </w:t>
      </w:r>
      <w:proofErr w:type="gramStart"/>
      <w:r>
        <w:rPr>
          <w:rFonts w:ascii="Trebuchet MS" w:hAnsi="Trebuchet MS"/>
          <w:sz w:val="22"/>
          <w:szCs w:val="22"/>
          <w:lang w:val="pt-PT"/>
        </w:rPr>
        <w:t>período</w:t>
      </w:r>
      <w:proofErr w:type="gramEnd"/>
      <w:r>
        <w:rPr>
          <w:rFonts w:ascii="Trebuchet MS" w:hAnsi="Trebuchet MS"/>
          <w:sz w:val="22"/>
          <w:szCs w:val="22"/>
          <w:lang w:val="pt-PT"/>
        </w:rPr>
        <w:t xml:space="preserve"> - </w:t>
      </w:r>
      <w:r w:rsidRPr="00A27626">
        <w:rPr>
          <w:rFonts w:ascii="Trebuchet MS" w:hAnsi="Trebuchet MS"/>
          <w:i/>
          <w:iCs/>
          <w:sz w:val="22"/>
          <w:szCs w:val="22"/>
          <w:lang w:val="pt-PT"/>
        </w:rPr>
        <w:t>Cavaleiro da Dinamarca</w:t>
      </w:r>
      <w:r>
        <w:rPr>
          <w:rFonts w:ascii="Trebuchet MS" w:hAnsi="Trebuchet MS"/>
          <w:sz w:val="22"/>
          <w:szCs w:val="22"/>
          <w:lang w:val="pt-PT"/>
        </w:rPr>
        <w:t xml:space="preserve"> - </w:t>
      </w:r>
      <w:r w:rsidRPr="00A27626">
        <w:rPr>
          <w:rStyle w:val="st1"/>
          <w:rFonts w:ascii="Trebuchet MS" w:hAnsi="Trebuchet MS" w:cs="Arial"/>
          <w:sz w:val="22"/>
          <w:szCs w:val="18"/>
          <w:lang w:val="pt-PT"/>
        </w:rPr>
        <w:t>Sophia de Mello Breyner Andresen;</w:t>
      </w:r>
    </w:p>
    <w:p w:rsidR="00A27626" w:rsidRDefault="00A27626" w:rsidP="00790171">
      <w:pPr>
        <w:spacing w:line="360" w:lineRule="auto"/>
        <w:ind w:left="3402" w:hanging="1559"/>
        <w:jc w:val="both"/>
        <w:rPr>
          <w:rStyle w:val="st1"/>
          <w:rFonts w:ascii="Trebuchet MS" w:hAnsi="Trebuchet MS" w:cs="Arial"/>
          <w:sz w:val="22"/>
          <w:szCs w:val="18"/>
          <w:lang w:val="pt-PT"/>
        </w:rPr>
      </w:pPr>
      <w:r w:rsidRPr="00A27626">
        <w:rPr>
          <w:rStyle w:val="st1"/>
          <w:rFonts w:ascii="Trebuchet MS" w:hAnsi="Trebuchet MS" w:cs="Arial"/>
          <w:sz w:val="22"/>
          <w:szCs w:val="18"/>
          <w:lang w:val="pt-PT"/>
        </w:rPr>
        <w:t xml:space="preserve">- </w:t>
      </w:r>
      <w:r>
        <w:rPr>
          <w:rFonts w:ascii="Trebuchet MS" w:hAnsi="Trebuchet MS"/>
          <w:sz w:val="22"/>
          <w:szCs w:val="22"/>
          <w:lang w:val="pt-PT"/>
        </w:rPr>
        <w:t xml:space="preserve">2.º </w:t>
      </w:r>
      <w:proofErr w:type="gramStart"/>
      <w:r>
        <w:rPr>
          <w:rFonts w:ascii="Trebuchet MS" w:hAnsi="Trebuchet MS"/>
          <w:sz w:val="22"/>
          <w:szCs w:val="22"/>
          <w:lang w:val="pt-PT"/>
        </w:rPr>
        <w:t>período</w:t>
      </w:r>
      <w:proofErr w:type="gramEnd"/>
      <w:r>
        <w:rPr>
          <w:rFonts w:ascii="Trebuchet MS" w:hAnsi="Trebuchet MS"/>
          <w:sz w:val="22"/>
          <w:szCs w:val="22"/>
          <w:lang w:val="pt-PT"/>
        </w:rPr>
        <w:t xml:space="preserve"> - </w:t>
      </w:r>
      <w:r w:rsidRPr="00A27626">
        <w:rPr>
          <w:rStyle w:val="st1"/>
          <w:rFonts w:ascii="Trebuchet MS" w:hAnsi="Trebuchet MS" w:cs="Arial"/>
          <w:i/>
          <w:iCs/>
          <w:sz w:val="22"/>
          <w:szCs w:val="18"/>
          <w:lang w:val="pt-PT"/>
        </w:rPr>
        <w:t>A história de uma gaivota e do gato que a ensinou a voar</w:t>
      </w:r>
      <w:r>
        <w:rPr>
          <w:rStyle w:val="st1"/>
          <w:rFonts w:ascii="Trebuchet MS" w:hAnsi="Trebuchet MS" w:cs="Arial"/>
          <w:sz w:val="22"/>
          <w:szCs w:val="18"/>
          <w:lang w:val="pt-PT"/>
        </w:rPr>
        <w:t xml:space="preserve"> – Luís Sepúlveda; </w:t>
      </w:r>
    </w:p>
    <w:p w:rsidR="00790171" w:rsidRDefault="00A27626" w:rsidP="00A27626">
      <w:pPr>
        <w:spacing w:line="360" w:lineRule="auto"/>
        <w:ind w:left="1843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Style w:val="st1"/>
          <w:rFonts w:ascii="Trebuchet MS" w:hAnsi="Trebuchet MS" w:cs="Arial"/>
          <w:sz w:val="22"/>
          <w:szCs w:val="18"/>
          <w:lang w:val="pt-PT"/>
        </w:rPr>
        <w:t xml:space="preserve">- </w:t>
      </w:r>
      <w:r>
        <w:rPr>
          <w:rFonts w:ascii="Trebuchet MS" w:hAnsi="Trebuchet MS"/>
          <w:sz w:val="22"/>
          <w:szCs w:val="22"/>
          <w:lang w:val="pt-PT"/>
        </w:rPr>
        <w:t xml:space="preserve">3.º </w:t>
      </w:r>
      <w:proofErr w:type="gramStart"/>
      <w:r>
        <w:rPr>
          <w:rFonts w:ascii="Trebuchet MS" w:hAnsi="Trebuchet MS"/>
          <w:sz w:val="22"/>
          <w:szCs w:val="22"/>
          <w:lang w:val="pt-PT"/>
        </w:rPr>
        <w:t>período</w:t>
      </w:r>
      <w:proofErr w:type="gramEnd"/>
      <w:r>
        <w:rPr>
          <w:rFonts w:ascii="Trebuchet MS" w:hAnsi="Trebuchet MS"/>
          <w:sz w:val="22"/>
          <w:szCs w:val="22"/>
          <w:lang w:val="pt-PT"/>
        </w:rPr>
        <w:t xml:space="preserve"> </w:t>
      </w:r>
      <w:r w:rsidR="00790171">
        <w:rPr>
          <w:rFonts w:ascii="Trebuchet MS" w:hAnsi="Trebuchet MS"/>
          <w:sz w:val="22"/>
          <w:szCs w:val="22"/>
          <w:lang w:val="pt-PT"/>
        </w:rPr>
        <w:t xml:space="preserve">– </w:t>
      </w:r>
      <w:r w:rsidR="00790171" w:rsidRPr="00790171">
        <w:rPr>
          <w:rFonts w:ascii="Trebuchet MS" w:hAnsi="Trebuchet MS"/>
          <w:i/>
          <w:iCs/>
          <w:sz w:val="22"/>
          <w:szCs w:val="22"/>
          <w:lang w:val="pt-PT"/>
        </w:rPr>
        <w:t xml:space="preserve">Leandro Rei da </w:t>
      </w:r>
      <w:proofErr w:type="spellStart"/>
      <w:r w:rsidR="00790171" w:rsidRPr="00790171">
        <w:rPr>
          <w:rFonts w:ascii="Trebuchet MS" w:hAnsi="Trebuchet MS"/>
          <w:i/>
          <w:iCs/>
          <w:sz w:val="22"/>
          <w:szCs w:val="22"/>
          <w:lang w:val="pt-PT"/>
        </w:rPr>
        <w:t>Helíria</w:t>
      </w:r>
      <w:proofErr w:type="spellEnd"/>
      <w:r w:rsidR="00790171">
        <w:rPr>
          <w:rFonts w:ascii="Trebuchet MS" w:hAnsi="Trebuchet MS"/>
          <w:sz w:val="22"/>
          <w:szCs w:val="22"/>
          <w:lang w:val="pt-PT"/>
        </w:rPr>
        <w:t xml:space="preserve"> – Alice Vieira.</w:t>
      </w:r>
    </w:p>
    <w:p w:rsidR="005F6911" w:rsidRDefault="005F6911" w:rsidP="00903E7D">
      <w:pPr>
        <w:spacing w:line="360" w:lineRule="auto"/>
        <w:ind w:left="720" w:firstLine="720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8º Ano</w:t>
      </w:r>
    </w:p>
    <w:p w:rsidR="00903E7D" w:rsidRDefault="00903E7D" w:rsidP="005F6911">
      <w:pPr>
        <w:spacing w:line="360" w:lineRule="auto"/>
        <w:ind w:left="1843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highlight w:val="yellow"/>
          <w:lang w:val="pt-PT"/>
        </w:rPr>
        <w:t>(confirmar o período com o(a) professor(a) de Português)</w:t>
      </w:r>
      <w:r>
        <w:rPr>
          <w:rFonts w:ascii="Trebuchet MS" w:hAnsi="Trebuchet MS"/>
          <w:sz w:val="22"/>
          <w:szCs w:val="22"/>
          <w:lang w:val="pt-PT"/>
        </w:rPr>
        <w:t xml:space="preserve"> </w:t>
      </w:r>
    </w:p>
    <w:p w:rsidR="00A27626" w:rsidRPr="00A27626" w:rsidRDefault="005F6911" w:rsidP="00903E7D">
      <w:pPr>
        <w:spacing w:line="360" w:lineRule="auto"/>
        <w:ind w:left="1843"/>
        <w:jc w:val="both"/>
        <w:rPr>
          <w:rFonts w:ascii="Trebuchet MS" w:hAnsi="Trebuchet MS"/>
          <w:sz w:val="22"/>
          <w:szCs w:val="22"/>
          <w:lang w:val="pt-PT"/>
        </w:rPr>
      </w:pPr>
      <w:r w:rsidRPr="005F6911">
        <w:rPr>
          <w:rFonts w:ascii="Trebuchet MS" w:hAnsi="Trebuchet MS"/>
          <w:sz w:val="22"/>
          <w:szCs w:val="22"/>
          <w:highlight w:val="yellow"/>
          <w:lang w:val="pt-PT"/>
        </w:rPr>
        <w:t>- 1.º/2</w:t>
      </w:r>
      <w:r w:rsidR="00903E7D">
        <w:rPr>
          <w:rFonts w:ascii="Trebuchet MS" w:hAnsi="Trebuchet MS"/>
          <w:sz w:val="22"/>
          <w:szCs w:val="22"/>
          <w:highlight w:val="yellow"/>
          <w:lang w:val="pt-PT"/>
        </w:rPr>
        <w:t>.</w:t>
      </w:r>
      <w:r w:rsidRPr="005F6911">
        <w:rPr>
          <w:rFonts w:ascii="Trebuchet MS" w:hAnsi="Trebuchet MS"/>
          <w:sz w:val="22"/>
          <w:szCs w:val="22"/>
          <w:highlight w:val="yellow"/>
          <w:lang w:val="pt-PT"/>
        </w:rPr>
        <w:t>º/3</w:t>
      </w:r>
      <w:r w:rsidR="00903E7D">
        <w:rPr>
          <w:rFonts w:ascii="Trebuchet MS" w:hAnsi="Trebuchet MS"/>
          <w:sz w:val="22"/>
          <w:szCs w:val="22"/>
          <w:highlight w:val="yellow"/>
          <w:lang w:val="pt-PT"/>
        </w:rPr>
        <w:t>.</w:t>
      </w:r>
      <w:r w:rsidRPr="005F6911">
        <w:rPr>
          <w:rFonts w:ascii="Trebuchet MS" w:hAnsi="Trebuchet MS"/>
          <w:sz w:val="22"/>
          <w:szCs w:val="22"/>
          <w:highlight w:val="yellow"/>
          <w:lang w:val="pt-PT"/>
        </w:rPr>
        <w:t xml:space="preserve">º </w:t>
      </w:r>
      <w:proofErr w:type="gramStart"/>
      <w:r w:rsidR="00903E7D">
        <w:rPr>
          <w:rFonts w:ascii="Trebuchet MS" w:hAnsi="Trebuchet MS"/>
          <w:sz w:val="22"/>
          <w:szCs w:val="22"/>
          <w:highlight w:val="yellow"/>
          <w:lang w:val="pt-PT"/>
        </w:rPr>
        <w:t>período</w:t>
      </w:r>
      <w:proofErr w:type="gramEnd"/>
      <w:r w:rsidR="00903E7D">
        <w:rPr>
          <w:rFonts w:ascii="Trebuchet MS" w:hAnsi="Trebuchet MS"/>
          <w:sz w:val="22"/>
          <w:szCs w:val="22"/>
          <w:highlight w:val="yellow"/>
          <w:lang w:val="pt-PT"/>
        </w:rPr>
        <w:t xml:space="preserve"> - </w:t>
      </w:r>
      <w:r>
        <w:rPr>
          <w:rFonts w:ascii="Trebuchet MS" w:hAnsi="Trebuchet MS"/>
          <w:sz w:val="22"/>
          <w:szCs w:val="22"/>
          <w:lang w:val="pt-PT"/>
        </w:rPr>
        <w:t xml:space="preserve"> – </w:t>
      </w:r>
      <w:r>
        <w:rPr>
          <w:rFonts w:ascii="Trebuchet MS" w:hAnsi="Trebuchet MS"/>
          <w:i/>
          <w:iCs/>
          <w:sz w:val="22"/>
          <w:szCs w:val="22"/>
          <w:lang w:val="pt-PT"/>
        </w:rPr>
        <w:t>Vanessa Vai à Luta – Luísa Costa Gomes</w:t>
      </w:r>
      <w:r w:rsidR="00903E7D">
        <w:rPr>
          <w:rFonts w:ascii="Trebuchet MS" w:hAnsi="Trebuchet MS"/>
          <w:i/>
          <w:iCs/>
          <w:sz w:val="22"/>
          <w:szCs w:val="22"/>
          <w:lang w:val="pt-PT"/>
        </w:rPr>
        <w:t>.</w:t>
      </w:r>
      <w:r w:rsidR="00A27626">
        <w:rPr>
          <w:rStyle w:val="st1"/>
          <w:rFonts w:ascii="Trebuchet MS" w:hAnsi="Trebuchet MS" w:cs="Arial"/>
          <w:sz w:val="22"/>
          <w:szCs w:val="18"/>
          <w:lang w:val="pt-PT"/>
        </w:rPr>
        <w:t xml:space="preserve">   </w:t>
      </w:r>
    </w:p>
    <w:p w:rsidR="00AF7A88" w:rsidRDefault="00AF7A88" w:rsidP="00AF7A88">
      <w:pPr>
        <w:numPr>
          <w:ilvl w:val="0"/>
          <w:numId w:val="25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O docente de Educação Física solicitou que os encarregados de educação fossem alertados para as normas de funcionamento nos balneários do pavilhão gimnodesportivo, a saber:</w:t>
      </w:r>
    </w:p>
    <w:p w:rsidR="00AF7A88" w:rsidRDefault="00AF7A88" w:rsidP="00AF7A88">
      <w:pPr>
        <w:spacing w:line="360" w:lineRule="auto"/>
        <w:ind w:left="1843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lastRenderedPageBreak/>
        <w:t>- Todos os valores dos alunos deverão ser depositados por estes no cacifo respetivo, antes do início da aula, que será trancado pela Assistente Operacional em funções nas instalações desportivas;</w:t>
      </w:r>
    </w:p>
    <w:p w:rsidR="00AF7A88" w:rsidRDefault="00AF7A88" w:rsidP="00AF7A88">
      <w:pPr>
        <w:spacing w:line="360" w:lineRule="auto"/>
        <w:ind w:left="1843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- A Escola não assume qualquer responsabilidade pelos valores que possam ser subtraídos fora do referido cacifo;</w:t>
      </w:r>
    </w:p>
    <w:p w:rsidR="009F6DF1" w:rsidRDefault="00AF7A88" w:rsidP="00AF7A88">
      <w:pPr>
        <w:spacing w:line="360" w:lineRule="auto"/>
        <w:ind w:left="1843"/>
        <w:jc w:val="both"/>
        <w:rPr>
          <w:rFonts w:ascii="Trebuchet MS" w:hAnsi="Trebuchet MS"/>
          <w:sz w:val="22"/>
          <w:szCs w:val="22"/>
          <w:lang w:val="pt-PT"/>
        </w:rPr>
      </w:pPr>
      <w:r>
        <w:rPr>
          <w:rFonts w:ascii="Trebuchet MS" w:hAnsi="Trebuchet MS"/>
          <w:sz w:val="22"/>
          <w:szCs w:val="22"/>
          <w:lang w:val="pt-PT"/>
        </w:rPr>
        <w:t>- Os balneários após o início das atividades letivas serão encerrados como forma de melhor controlar os pertences dos alunos evitando ao mesmo tempo atos de furto e vandalismo.</w:t>
      </w:r>
      <w:bookmarkStart w:id="0" w:name="_GoBack"/>
      <w:bookmarkEnd w:id="0"/>
    </w:p>
    <w:p w:rsidR="00FB56AD" w:rsidRDefault="00FB56AD" w:rsidP="00FB56AD">
      <w:pPr>
        <w:spacing w:line="360" w:lineRule="auto"/>
        <w:ind w:left="3414"/>
        <w:jc w:val="both"/>
        <w:rPr>
          <w:rFonts w:ascii="Trebuchet MS" w:hAnsi="Trebuchet MS"/>
          <w:sz w:val="22"/>
          <w:szCs w:val="22"/>
          <w:lang w:val="pt-PT"/>
        </w:rPr>
      </w:pPr>
    </w:p>
    <w:p w:rsidR="00FB56AD" w:rsidRPr="005C687E" w:rsidRDefault="00FB56AD" w:rsidP="00FB56AD">
      <w:pPr>
        <w:numPr>
          <w:ilvl w:val="0"/>
          <w:numId w:val="22"/>
        </w:numPr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5C687E">
        <w:rPr>
          <w:rFonts w:ascii="Trebuchet MS" w:hAnsi="Trebuchet MS"/>
          <w:sz w:val="22"/>
          <w:szCs w:val="22"/>
          <w:lang w:val="pt-PT"/>
        </w:rPr>
        <w:t xml:space="preserve">A reunião com os Encarregados de Educação </w:t>
      </w:r>
      <w:r>
        <w:rPr>
          <w:rFonts w:ascii="Trebuchet MS" w:hAnsi="Trebuchet MS"/>
          <w:sz w:val="22"/>
          <w:szCs w:val="22"/>
          <w:lang w:val="pt-PT"/>
        </w:rPr>
        <w:t xml:space="preserve">irá </w:t>
      </w:r>
      <w:r w:rsidRPr="005C687E">
        <w:rPr>
          <w:rFonts w:ascii="Trebuchet MS" w:hAnsi="Trebuchet MS"/>
          <w:sz w:val="22"/>
          <w:szCs w:val="22"/>
          <w:lang w:val="pt-PT"/>
        </w:rPr>
        <w:t>realiza</w:t>
      </w:r>
      <w:r>
        <w:rPr>
          <w:rFonts w:ascii="Trebuchet MS" w:hAnsi="Trebuchet MS"/>
          <w:sz w:val="22"/>
          <w:szCs w:val="22"/>
          <w:lang w:val="pt-PT"/>
        </w:rPr>
        <w:t>r</w:t>
      </w:r>
      <w:r w:rsidRPr="005C687E">
        <w:rPr>
          <w:rFonts w:ascii="Trebuchet MS" w:hAnsi="Trebuchet MS"/>
          <w:sz w:val="22"/>
          <w:szCs w:val="22"/>
          <w:lang w:val="pt-PT"/>
        </w:rPr>
        <w:t>-se</w:t>
      </w:r>
      <w:r>
        <w:rPr>
          <w:rFonts w:ascii="Trebuchet MS" w:hAnsi="Trebuchet MS"/>
          <w:sz w:val="22"/>
          <w:szCs w:val="22"/>
          <w:lang w:val="pt-PT"/>
        </w:rPr>
        <w:t xml:space="preserve"> </w:t>
      </w:r>
      <w:r w:rsidR="00D76DD4">
        <w:rPr>
          <w:rFonts w:ascii="Trebuchet MS" w:hAnsi="Trebuchet MS"/>
          <w:sz w:val="22"/>
          <w:szCs w:val="22"/>
          <w:lang w:val="pt-PT"/>
        </w:rPr>
        <w:t>n</w:t>
      </w:r>
      <w:r>
        <w:rPr>
          <w:rFonts w:ascii="Trebuchet MS" w:hAnsi="Trebuchet MS"/>
          <w:sz w:val="22"/>
          <w:szCs w:val="22"/>
          <w:lang w:val="pt-PT"/>
        </w:rPr>
        <w:t>o dia ####</w:t>
      </w:r>
      <w:r w:rsidRPr="005C687E">
        <w:rPr>
          <w:rFonts w:ascii="Trebuchet MS" w:hAnsi="Trebuchet MS"/>
          <w:sz w:val="22"/>
          <w:szCs w:val="22"/>
          <w:lang w:val="pt-PT"/>
        </w:rPr>
        <w:t xml:space="preserve"> de setembro de dois mil e </w:t>
      </w:r>
      <w:r>
        <w:rPr>
          <w:rFonts w:ascii="Trebuchet MS" w:hAnsi="Trebuchet MS"/>
          <w:sz w:val="22"/>
          <w:szCs w:val="22"/>
          <w:lang w:val="pt-PT"/>
        </w:rPr>
        <w:t>dezasse</w:t>
      </w:r>
      <w:r w:rsidR="00D76DD4">
        <w:rPr>
          <w:rFonts w:ascii="Trebuchet MS" w:hAnsi="Trebuchet MS"/>
          <w:sz w:val="22"/>
          <w:szCs w:val="22"/>
          <w:lang w:val="pt-PT"/>
        </w:rPr>
        <w:t>te</w:t>
      </w:r>
      <w:r w:rsidRPr="005C687E">
        <w:rPr>
          <w:rFonts w:ascii="Trebuchet MS" w:hAnsi="Trebuchet MS"/>
          <w:sz w:val="22"/>
          <w:szCs w:val="22"/>
          <w:lang w:val="pt-PT"/>
        </w:rPr>
        <w:t>.</w:t>
      </w:r>
    </w:p>
    <w:p w:rsidR="002A6708" w:rsidRPr="002520CC" w:rsidRDefault="002A6708" w:rsidP="00D26F28">
      <w:pPr>
        <w:spacing w:line="360" w:lineRule="auto"/>
        <w:ind w:left="720"/>
        <w:jc w:val="both"/>
        <w:rPr>
          <w:rFonts w:ascii="Trebuchet MS" w:hAnsi="Trebuchet MS" w:cs="Arial"/>
          <w:sz w:val="22"/>
          <w:szCs w:val="22"/>
          <w:lang w:val="pt-PT"/>
        </w:rPr>
      </w:pPr>
    </w:p>
    <w:p w:rsidR="00C875E4" w:rsidRPr="00643F8E" w:rsidRDefault="00C875E4" w:rsidP="00740A63">
      <w:pPr>
        <w:jc w:val="both"/>
        <w:rPr>
          <w:rFonts w:ascii="Trebuchet MS" w:hAnsi="Trebuchet MS" w:cs="Arial"/>
          <w:sz w:val="22"/>
          <w:szCs w:val="22"/>
          <w:lang w:val="pt-PT"/>
        </w:rPr>
      </w:pPr>
      <w:r w:rsidRPr="00643F8E">
        <w:rPr>
          <w:rFonts w:ascii="Trebuchet MS" w:hAnsi="Trebuchet MS" w:cs="Arial"/>
          <w:sz w:val="22"/>
          <w:szCs w:val="22"/>
          <w:lang w:val="pt-PT"/>
        </w:rPr>
        <w:t xml:space="preserve">     </w:t>
      </w:r>
      <w:proofErr w:type="gramStart"/>
      <w:r w:rsidRPr="00643F8E">
        <w:rPr>
          <w:rFonts w:ascii="Trebuchet MS" w:hAnsi="Trebuchet MS" w:cs="Arial"/>
          <w:sz w:val="22"/>
          <w:szCs w:val="22"/>
          <w:lang w:val="pt-PT"/>
        </w:rPr>
        <w:t>Nada  mais</w:t>
      </w:r>
      <w:proofErr w:type="gramEnd"/>
      <w:r w:rsidRPr="00643F8E">
        <w:rPr>
          <w:rFonts w:ascii="Trebuchet MS" w:hAnsi="Trebuchet MS" w:cs="Arial"/>
          <w:sz w:val="22"/>
          <w:szCs w:val="22"/>
          <w:lang w:val="pt-PT"/>
        </w:rPr>
        <w:t xml:space="preserve"> havendo a tratar, foi lida e aprovada a presente ata e deu-se por terminada a reunião.</w:t>
      </w:r>
      <w:r w:rsidR="00740A63" w:rsidRPr="00643F8E">
        <w:rPr>
          <w:rFonts w:ascii="Trebuchet MS" w:hAnsi="Trebuchet MS" w:cs="Arial"/>
          <w:sz w:val="22"/>
          <w:szCs w:val="22"/>
          <w:lang w:val="pt-PT"/>
        </w:rPr>
        <w:t xml:space="preserve"> </w:t>
      </w:r>
    </w:p>
    <w:p w:rsidR="0054425F" w:rsidRPr="00643F8E" w:rsidRDefault="0054425F" w:rsidP="00740A63">
      <w:pPr>
        <w:jc w:val="both"/>
        <w:rPr>
          <w:rFonts w:ascii="Trebuchet MS" w:hAnsi="Trebuchet MS" w:cs="Arial"/>
          <w:sz w:val="22"/>
          <w:szCs w:val="22"/>
          <w:lang w:val="pt-PT"/>
        </w:rPr>
      </w:pPr>
    </w:p>
    <w:p w:rsidR="00C875E4" w:rsidRPr="00643F8E" w:rsidRDefault="00C875E4">
      <w:pPr>
        <w:jc w:val="both"/>
        <w:rPr>
          <w:rFonts w:ascii="Trebuchet MS" w:hAnsi="Trebuchet MS" w:cs="Arial"/>
          <w:sz w:val="2"/>
          <w:szCs w:val="22"/>
          <w:lang w:val="pt-PT"/>
        </w:rPr>
      </w:pPr>
    </w:p>
    <w:p w:rsidR="001D05F2" w:rsidRPr="00643F8E" w:rsidRDefault="00B273BC" w:rsidP="00F0545D">
      <w:pPr>
        <w:spacing w:before="240"/>
        <w:jc w:val="both"/>
        <w:rPr>
          <w:rFonts w:ascii="Trebuchet MS" w:hAnsi="Trebuchet MS" w:cs="Arial"/>
          <w:sz w:val="22"/>
          <w:szCs w:val="22"/>
          <w:lang w:val="pt-PT"/>
        </w:rPr>
      </w:pPr>
      <w:r w:rsidRPr="00643F8E">
        <w:rPr>
          <w:rFonts w:ascii="Trebuchet MS" w:hAnsi="Trebuchet MS" w:cs="Arial"/>
          <w:sz w:val="22"/>
          <w:szCs w:val="22"/>
          <w:lang w:val="pt-PT"/>
        </w:rPr>
        <w:t xml:space="preserve">  </w:t>
      </w:r>
      <w:r w:rsidR="00926845" w:rsidRPr="00643F8E">
        <w:rPr>
          <w:rFonts w:ascii="Trebuchet MS" w:hAnsi="Trebuchet MS" w:cs="Arial"/>
          <w:sz w:val="22"/>
          <w:szCs w:val="22"/>
          <w:lang w:val="pt-PT"/>
        </w:rPr>
        <w:t xml:space="preserve">  </w:t>
      </w:r>
      <w:r w:rsidRPr="00643F8E">
        <w:rPr>
          <w:rFonts w:ascii="Trebuchet MS" w:hAnsi="Trebuchet MS" w:cs="Arial"/>
          <w:sz w:val="22"/>
          <w:szCs w:val="22"/>
          <w:lang w:val="pt-PT"/>
        </w:rPr>
        <w:t xml:space="preserve"> </w:t>
      </w:r>
      <w:r w:rsidR="00A25A02" w:rsidRPr="00643F8E">
        <w:rPr>
          <w:rFonts w:ascii="Trebuchet MS" w:hAnsi="Trebuchet MS" w:cs="Arial"/>
          <w:sz w:val="22"/>
          <w:szCs w:val="22"/>
          <w:lang w:val="pt-PT"/>
        </w:rPr>
        <w:t xml:space="preserve"> </w:t>
      </w:r>
      <w:proofErr w:type="gramStart"/>
      <w:r w:rsidR="00A25A02" w:rsidRPr="00643F8E">
        <w:rPr>
          <w:rFonts w:ascii="Trebuchet MS" w:hAnsi="Trebuchet MS" w:cs="Arial"/>
          <w:sz w:val="22"/>
          <w:szCs w:val="22"/>
          <w:lang w:val="pt-PT"/>
        </w:rPr>
        <w:t>O(A</w:t>
      </w:r>
      <w:proofErr w:type="gramEnd"/>
      <w:r w:rsidR="00A25A02" w:rsidRPr="00643F8E">
        <w:rPr>
          <w:rFonts w:ascii="Trebuchet MS" w:hAnsi="Trebuchet MS" w:cs="Arial"/>
          <w:sz w:val="22"/>
          <w:szCs w:val="22"/>
          <w:lang w:val="pt-PT"/>
        </w:rPr>
        <w:t>) Presidente da re</w:t>
      </w:r>
      <w:r w:rsidRPr="00643F8E">
        <w:rPr>
          <w:rFonts w:ascii="Trebuchet MS" w:hAnsi="Trebuchet MS" w:cs="Arial"/>
          <w:sz w:val="22"/>
          <w:szCs w:val="22"/>
          <w:lang w:val="pt-PT"/>
        </w:rPr>
        <w:t>união</w:t>
      </w:r>
      <w:r w:rsidRPr="00643F8E">
        <w:rPr>
          <w:rFonts w:ascii="Trebuchet MS" w:hAnsi="Trebuchet MS" w:cs="Arial"/>
          <w:sz w:val="22"/>
          <w:szCs w:val="22"/>
          <w:lang w:val="pt-PT"/>
        </w:rPr>
        <w:tab/>
      </w:r>
      <w:r w:rsidRPr="00643F8E">
        <w:rPr>
          <w:rFonts w:ascii="Trebuchet MS" w:hAnsi="Trebuchet MS" w:cs="Arial"/>
          <w:sz w:val="22"/>
          <w:szCs w:val="22"/>
          <w:lang w:val="pt-PT"/>
        </w:rPr>
        <w:tab/>
        <w:t xml:space="preserve">            </w:t>
      </w:r>
      <w:r w:rsidR="00926845" w:rsidRPr="00643F8E">
        <w:rPr>
          <w:rFonts w:ascii="Trebuchet MS" w:hAnsi="Trebuchet MS" w:cs="Arial"/>
          <w:sz w:val="22"/>
          <w:szCs w:val="22"/>
          <w:lang w:val="pt-PT"/>
        </w:rPr>
        <w:t xml:space="preserve">    </w:t>
      </w:r>
      <w:r w:rsidRPr="00643F8E">
        <w:rPr>
          <w:rFonts w:ascii="Trebuchet MS" w:hAnsi="Trebuchet MS" w:cs="Arial"/>
          <w:sz w:val="22"/>
          <w:szCs w:val="22"/>
          <w:lang w:val="pt-PT"/>
        </w:rPr>
        <w:t xml:space="preserve">       </w:t>
      </w:r>
      <w:r w:rsidR="00496C31" w:rsidRPr="00643F8E">
        <w:rPr>
          <w:rFonts w:ascii="Trebuchet MS" w:hAnsi="Trebuchet MS" w:cs="Arial"/>
          <w:sz w:val="22"/>
          <w:szCs w:val="22"/>
          <w:lang w:val="pt-PT"/>
        </w:rPr>
        <w:t xml:space="preserve"> </w:t>
      </w:r>
      <w:r w:rsidR="00A7045E" w:rsidRPr="00643F8E">
        <w:rPr>
          <w:rFonts w:ascii="Trebuchet MS" w:hAnsi="Trebuchet MS" w:cs="Arial"/>
          <w:sz w:val="22"/>
          <w:szCs w:val="22"/>
          <w:lang w:val="pt-PT"/>
        </w:rPr>
        <w:t xml:space="preserve"> O</w:t>
      </w:r>
      <w:r w:rsidR="001D05F2" w:rsidRPr="00643F8E">
        <w:rPr>
          <w:rFonts w:ascii="Trebuchet MS" w:hAnsi="Trebuchet MS" w:cs="Arial"/>
          <w:sz w:val="22"/>
          <w:szCs w:val="22"/>
          <w:lang w:val="pt-PT"/>
        </w:rPr>
        <w:t xml:space="preserve"> Secretário </w:t>
      </w:r>
    </w:p>
    <w:p w:rsidR="00496C31" w:rsidRPr="00643F8E" w:rsidRDefault="00926845" w:rsidP="00F0545D">
      <w:pPr>
        <w:spacing w:before="240"/>
        <w:jc w:val="both"/>
        <w:rPr>
          <w:rFonts w:ascii="Trebuchet MS" w:hAnsi="Trebuchet MS" w:cs="Arial"/>
          <w:sz w:val="22"/>
          <w:szCs w:val="22"/>
          <w:lang w:val="pt-PT"/>
        </w:rPr>
      </w:pPr>
      <w:r w:rsidRPr="00643F8E">
        <w:rPr>
          <w:rFonts w:ascii="Trebuchet MS" w:hAnsi="Trebuchet MS" w:cs="Arial"/>
          <w:sz w:val="22"/>
          <w:szCs w:val="22"/>
          <w:lang w:val="pt-PT"/>
        </w:rPr>
        <w:t xml:space="preserve"> </w:t>
      </w:r>
      <w:proofErr w:type="gramStart"/>
      <w:r w:rsidR="00496C31" w:rsidRPr="00643F8E">
        <w:rPr>
          <w:rFonts w:ascii="Trebuchet MS" w:hAnsi="Trebuchet MS" w:cs="Arial"/>
          <w:sz w:val="22"/>
          <w:szCs w:val="22"/>
          <w:lang w:val="pt-PT"/>
        </w:rPr>
        <w:t xml:space="preserve">______________________________       </w:t>
      </w:r>
      <w:r w:rsidRPr="00643F8E">
        <w:rPr>
          <w:rFonts w:ascii="Trebuchet MS" w:hAnsi="Trebuchet MS" w:cs="Arial"/>
          <w:sz w:val="22"/>
          <w:szCs w:val="22"/>
          <w:lang w:val="pt-PT"/>
        </w:rPr>
        <w:t xml:space="preserve">       </w:t>
      </w:r>
      <w:r w:rsidR="00496C31" w:rsidRPr="00643F8E">
        <w:rPr>
          <w:rFonts w:ascii="Trebuchet MS" w:hAnsi="Trebuchet MS" w:cs="Arial"/>
          <w:sz w:val="22"/>
          <w:szCs w:val="22"/>
          <w:lang w:val="pt-PT"/>
        </w:rPr>
        <w:t xml:space="preserve">    ______________________________</w:t>
      </w:r>
      <w:proofErr w:type="gramEnd"/>
    </w:p>
    <w:p w:rsidR="00496C31" w:rsidRPr="00643F8E" w:rsidRDefault="00926845" w:rsidP="00A25A02">
      <w:pPr>
        <w:spacing w:before="240"/>
        <w:jc w:val="center"/>
        <w:rPr>
          <w:rFonts w:ascii="Trebuchet MS" w:hAnsi="Trebuchet MS" w:cs="Arial"/>
          <w:szCs w:val="24"/>
          <w:lang w:val="pt-PT"/>
        </w:rPr>
      </w:pPr>
      <w:r w:rsidRPr="00643F8E">
        <w:rPr>
          <w:rFonts w:ascii="Trebuchet MS" w:hAnsi="Trebuchet MS" w:cs="Arial"/>
          <w:szCs w:val="24"/>
          <w:lang w:val="pt-PT"/>
        </w:rPr>
        <w:t xml:space="preserve">  </w:t>
      </w:r>
    </w:p>
    <w:p w:rsidR="001D05F2" w:rsidRPr="00643F8E" w:rsidRDefault="001D05F2" w:rsidP="00A25A02">
      <w:pPr>
        <w:spacing w:before="240"/>
        <w:jc w:val="center"/>
        <w:rPr>
          <w:rFonts w:ascii="Trebuchet MS" w:hAnsi="Trebuchet MS" w:cs="Arial"/>
          <w:szCs w:val="24"/>
          <w:lang w:val="pt-PT"/>
        </w:rPr>
      </w:pPr>
      <w:r w:rsidRPr="00643F8E">
        <w:rPr>
          <w:rFonts w:ascii="Trebuchet MS" w:hAnsi="Trebuchet MS" w:cs="Arial"/>
          <w:szCs w:val="24"/>
          <w:lang w:val="pt-PT"/>
        </w:rPr>
        <w:t xml:space="preserve">Visto em </w:t>
      </w:r>
      <w:r w:rsidR="00B56B64" w:rsidRPr="00643F8E">
        <w:rPr>
          <w:rFonts w:ascii="Trebuchet MS" w:hAnsi="Trebuchet MS" w:cs="Arial"/>
          <w:szCs w:val="24"/>
          <w:lang w:val="pt-PT"/>
        </w:rPr>
        <w:fldChar w:fldCharType="begin">
          <w:ffData>
            <w:name w:val="Texto22"/>
            <w:enabled/>
            <w:calcOnExit w:val="0"/>
            <w:textInput>
              <w:maxLength w:val="4"/>
            </w:textInput>
          </w:ffData>
        </w:fldChar>
      </w:r>
      <w:bookmarkStart w:id="1" w:name="Texto22"/>
      <w:r w:rsidRPr="00643F8E">
        <w:rPr>
          <w:rFonts w:ascii="Trebuchet MS" w:hAnsi="Trebuchet MS" w:cs="Arial"/>
          <w:szCs w:val="24"/>
          <w:lang w:val="pt-PT"/>
        </w:rPr>
        <w:instrText xml:space="preserve"> FORMTEXT </w:instrText>
      </w:r>
      <w:r w:rsidR="00B56B64" w:rsidRPr="00643F8E">
        <w:rPr>
          <w:rFonts w:ascii="Trebuchet MS" w:hAnsi="Trebuchet MS" w:cs="Arial"/>
          <w:szCs w:val="24"/>
          <w:lang w:val="pt-PT"/>
        </w:rPr>
      </w:r>
      <w:r w:rsidR="00B56B64" w:rsidRPr="00643F8E">
        <w:rPr>
          <w:rFonts w:ascii="Trebuchet MS" w:hAnsi="Trebuchet MS" w:cs="Arial"/>
          <w:szCs w:val="24"/>
          <w:lang w:val="pt-PT"/>
        </w:rPr>
        <w:fldChar w:fldCharType="separate"/>
      </w:r>
      <w:r w:rsidRPr="00643F8E">
        <w:rPr>
          <w:rFonts w:ascii="Arial" w:hAnsi="Arial" w:cs="Arial"/>
          <w:noProof/>
          <w:szCs w:val="24"/>
          <w:lang w:val="pt-PT"/>
        </w:rPr>
        <w:t> </w:t>
      </w:r>
      <w:r w:rsidRPr="00643F8E">
        <w:rPr>
          <w:rFonts w:ascii="Arial" w:hAnsi="Arial" w:cs="Arial"/>
          <w:noProof/>
          <w:szCs w:val="24"/>
          <w:lang w:val="pt-PT"/>
        </w:rPr>
        <w:t> </w:t>
      </w:r>
      <w:r w:rsidRPr="00643F8E">
        <w:rPr>
          <w:rFonts w:ascii="Arial" w:hAnsi="Arial" w:cs="Arial"/>
          <w:noProof/>
          <w:szCs w:val="24"/>
          <w:lang w:val="pt-PT"/>
        </w:rPr>
        <w:t> </w:t>
      </w:r>
      <w:r w:rsidRPr="00643F8E">
        <w:rPr>
          <w:rFonts w:ascii="Arial" w:hAnsi="Arial" w:cs="Arial"/>
          <w:noProof/>
          <w:szCs w:val="24"/>
          <w:lang w:val="pt-PT"/>
        </w:rPr>
        <w:t> </w:t>
      </w:r>
      <w:r w:rsidR="00B56B64" w:rsidRPr="00643F8E">
        <w:rPr>
          <w:rFonts w:ascii="Trebuchet MS" w:hAnsi="Trebuchet MS" w:cs="Arial"/>
          <w:szCs w:val="24"/>
          <w:lang w:val="pt-PT"/>
        </w:rPr>
        <w:fldChar w:fldCharType="end"/>
      </w:r>
      <w:bookmarkEnd w:id="1"/>
      <w:r w:rsidRPr="00643F8E">
        <w:rPr>
          <w:rFonts w:ascii="Trebuchet MS" w:hAnsi="Trebuchet MS" w:cs="Arial"/>
          <w:szCs w:val="24"/>
          <w:lang w:val="pt-PT"/>
        </w:rPr>
        <w:t>/</w:t>
      </w:r>
      <w:r w:rsidR="00B56B64" w:rsidRPr="00643F8E">
        <w:rPr>
          <w:rFonts w:ascii="Trebuchet MS" w:hAnsi="Trebuchet MS" w:cs="Arial"/>
          <w:szCs w:val="24"/>
          <w:lang w:val="pt-PT"/>
        </w:rPr>
        <w:fldChar w:fldCharType="begin">
          <w:ffData>
            <w:name w:val="Texto23"/>
            <w:enabled/>
            <w:calcOnExit w:val="0"/>
            <w:textInput>
              <w:maxLength w:val="4"/>
            </w:textInput>
          </w:ffData>
        </w:fldChar>
      </w:r>
      <w:bookmarkStart w:id="2" w:name="Texto23"/>
      <w:r w:rsidRPr="00643F8E">
        <w:rPr>
          <w:rFonts w:ascii="Trebuchet MS" w:hAnsi="Trebuchet MS" w:cs="Arial"/>
          <w:szCs w:val="24"/>
          <w:lang w:val="pt-PT"/>
        </w:rPr>
        <w:instrText xml:space="preserve"> FORMTEXT </w:instrText>
      </w:r>
      <w:r w:rsidR="00B56B64" w:rsidRPr="00643F8E">
        <w:rPr>
          <w:rFonts w:ascii="Trebuchet MS" w:hAnsi="Trebuchet MS" w:cs="Arial"/>
          <w:szCs w:val="24"/>
          <w:lang w:val="pt-PT"/>
        </w:rPr>
      </w:r>
      <w:r w:rsidR="00B56B64" w:rsidRPr="00643F8E">
        <w:rPr>
          <w:rFonts w:ascii="Trebuchet MS" w:hAnsi="Trebuchet MS" w:cs="Arial"/>
          <w:szCs w:val="24"/>
          <w:lang w:val="pt-PT"/>
        </w:rPr>
        <w:fldChar w:fldCharType="separate"/>
      </w:r>
      <w:r w:rsidRPr="00643F8E">
        <w:rPr>
          <w:rFonts w:ascii="Arial" w:hAnsi="Arial" w:cs="Arial"/>
          <w:noProof/>
          <w:szCs w:val="24"/>
          <w:lang w:val="pt-PT"/>
        </w:rPr>
        <w:t> </w:t>
      </w:r>
      <w:r w:rsidRPr="00643F8E">
        <w:rPr>
          <w:rFonts w:ascii="Arial" w:hAnsi="Arial" w:cs="Arial"/>
          <w:noProof/>
          <w:szCs w:val="24"/>
          <w:lang w:val="pt-PT"/>
        </w:rPr>
        <w:t> </w:t>
      </w:r>
      <w:r w:rsidRPr="00643F8E">
        <w:rPr>
          <w:rFonts w:ascii="Arial" w:hAnsi="Arial" w:cs="Arial"/>
          <w:noProof/>
          <w:szCs w:val="24"/>
          <w:lang w:val="pt-PT"/>
        </w:rPr>
        <w:t> </w:t>
      </w:r>
      <w:r w:rsidRPr="00643F8E">
        <w:rPr>
          <w:rFonts w:ascii="Arial" w:hAnsi="Arial" w:cs="Arial"/>
          <w:noProof/>
          <w:szCs w:val="24"/>
          <w:lang w:val="pt-PT"/>
        </w:rPr>
        <w:t> </w:t>
      </w:r>
      <w:r w:rsidR="00B56B64" w:rsidRPr="00643F8E">
        <w:rPr>
          <w:rFonts w:ascii="Trebuchet MS" w:hAnsi="Trebuchet MS" w:cs="Arial"/>
          <w:szCs w:val="24"/>
          <w:lang w:val="pt-PT"/>
        </w:rPr>
        <w:fldChar w:fldCharType="end"/>
      </w:r>
      <w:bookmarkEnd w:id="2"/>
      <w:r w:rsidRPr="00643F8E">
        <w:rPr>
          <w:rFonts w:ascii="Trebuchet MS" w:hAnsi="Trebuchet MS" w:cs="Arial"/>
          <w:szCs w:val="24"/>
          <w:lang w:val="pt-PT"/>
        </w:rPr>
        <w:t>/20</w:t>
      </w:r>
      <w:r w:rsidR="00B56B64" w:rsidRPr="00643F8E">
        <w:rPr>
          <w:rFonts w:ascii="Trebuchet MS" w:hAnsi="Trebuchet MS" w:cs="Arial"/>
          <w:szCs w:val="24"/>
          <w:lang w:val="pt-PT"/>
        </w:rPr>
        <w:fldChar w:fldCharType="begin">
          <w:ffData>
            <w:name w:val="Texto24"/>
            <w:enabled/>
            <w:calcOnExit w:val="0"/>
            <w:textInput>
              <w:maxLength w:val="4"/>
            </w:textInput>
          </w:ffData>
        </w:fldChar>
      </w:r>
      <w:bookmarkStart w:id="3" w:name="Texto24"/>
      <w:r w:rsidRPr="00643F8E">
        <w:rPr>
          <w:rFonts w:ascii="Trebuchet MS" w:hAnsi="Trebuchet MS" w:cs="Arial"/>
          <w:szCs w:val="24"/>
          <w:lang w:val="pt-PT"/>
        </w:rPr>
        <w:instrText xml:space="preserve"> FORMTEXT </w:instrText>
      </w:r>
      <w:r w:rsidR="00B56B64" w:rsidRPr="00643F8E">
        <w:rPr>
          <w:rFonts w:ascii="Trebuchet MS" w:hAnsi="Trebuchet MS" w:cs="Arial"/>
          <w:szCs w:val="24"/>
          <w:lang w:val="pt-PT"/>
        </w:rPr>
      </w:r>
      <w:r w:rsidR="00B56B64" w:rsidRPr="00643F8E">
        <w:rPr>
          <w:rFonts w:ascii="Trebuchet MS" w:hAnsi="Trebuchet MS" w:cs="Arial"/>
          <w:szCs w:val="24"/>
          <w:lang w:val="pt-PT"/>
        </w:rPr>
        <w:fldChar w:fldCharType="separate"/>
      </w:r>
      <w:r w:rsidRPr="00643F8E">
        <w:rPr>
          <w:rFonts w:ascii="Arial" w:hAnsi="Arial" w:cs="Arial"/>
          <w:noProof/>
          <w:szCs w:val="24"/>
          <w:lang w:val="pt-PT"/>
        </w:rPr>
        <w:t> </w:t>
      </w:r>
      <w:r w:rsidRPr="00643F8E">
        <w:rPr>
          <w:rFonts w:ascii="Arial" w:hAnsi="Arial" w:cs="Arial"/>
          <w:noProof/>
          <w:szCs w:val="24"/>
          <w:lang w:val="pt-PT"/>
        </w:rPr>
        <w:t> </w:t>
      </w:r>
      <w:r w:rsidRPr="00643F8E">
        <w:rPr>
          <w:rFonts w:ascii="Arial" w:hAnsi="Arial" w:cs="Arial"/>
          <w:noProof/>
          <w:szCs w:val="24"/>
          <w:lang w:val="pt-PT"/>
        </w:rPr>
        <w:t> </w:t>
      </w:r>
      <w:r w:rsidRPr="00643F8E">
        <w:rPr>
          <w:rFonts w:ascii="Arial" w:hAnsi="Arial" w:cs="Arial"/>
          <w:noProof/>
          <w:szCs w:val="24"/>
          <w:lang w:val="pt-PT"/>
        </w:rPr>
        <w:t> </w:t>
      </w:r>
      <w:r w:rsidR="00B56B64" w:rsidRPr="00643F8E">
        <w:rPr>
          <w:rFonts w:ascii="Trebuchet MS" w:hAnsi="Trebuchet MS" w:cs="Arial"/>
          <w:szCs w:val="24"/>
          <w:lang w:val="pt-PT"/>
        </w:rPr>
        <w:fldChar w:fldCharType="end"/>
      </w:r>
      <w:bookmarkEnd w:id="3"/>
    </w:p>
    <w:p w:rsidR="001D05F2" w:rsidRPr="00643F8E" w:rsidRDefault="001D05F2" w:rsidP="0069415C">
      <w:pPr>
        <w:spacing w:before="240"/>
        <w:jc w:val="center"/>
        <w:rPr>
          <w:rFonts w:ascii="Trebuchet MS" w:hAnsi="Trebuchet MS" w:cs="Arial"/>
          <w:szCs w:val="24"/>
          <w:lang w:val="pt-PT"/>
        </w:rPr>
      </w:pPr>
      <w:r w:rsidRPr="00643F8E">
        <w:rPr>
          <w:rFonts w:ascii="Trebuchet MS" w:hAnsi="Trebuchet MS" w:cs="Arial"/>
          <w:szCs w:val="24"/>
          <w:lang w:val="pt-PT"/>
        </w:rPr>
        <w:t>O</w:t>
      </w:r>
      <w:r w:rsidR="003A6942" w:rsidRPr="00643F8E">
        <w:rPr>
          <w:rFonts w:ascii="Trebuchet MS" w:hAnsi="Trebuchet MS" w:cs="Arial"/>
          <w:szCs w:val="24"/>
          <w:lang w:val="pt-PT"/>
        </w:rPr>
        <w:t xml:space="preserve"> </w:t>
      </w:r>
      <w:r w:rsidR="0069415C" w:rsidRPr="00643F8E">
        <w:rPr>
          <w:rFonts w:ascii="Trebuchet MS" w:hAnsi="Trebuchet MS" w:cs="Arial"/>
          <w:szCs w:val="24"/>
          <w:lang w:val="pt-PT"/>
        </w:rPr>
        <w:t>Diretor</w:t>
      </w:r>
    </w:p>
    <w:p w:rsidR="00856C03" w:rsidRPr="00643F8E" w:rsidRDefault="00496C31" w:rsidP="00790171">
      <w:pPr>
        <w:spacing w:before="240"/>
        <w:jc w:val="center"/>
        <w:rPr>
          <w:rFonts w:ascii="Trebuchet MS" w:hAnsi="Trebuchet MS" w:cs="Arial"/>
          <w:szCs w:val="24"/>
          <w:lang w:val="pt-PT"/>
        </w:rPr>
      </w:pPr>
      <w:r w:rsidRPr="00643F8E">
        <w:rPr>
          <w:rFonts w:ascii="Trebuchet MS" w:hAnsi="Trebuchet MS" w:cs="Arial"/>
          <w:szCs w:val="24"/>
          <w:lang w:val="pt-PT"/>
        </w:rPr>
        <w:t>______________________________</w:t>
      </w:r>
    </w:p>
    <w:sectPr w:rsidR="00856C03" w:rsidRPr="00643F8E" w:rsidSect="00A06838">
      <w:footerReference w:type="even" r:id="rId9"/>
      <w:footerReference w:type="default" r:id="rId10"/>
      <w:pgSz w:w="11907" w:h="16840"/>
      <w:pgMar w:top="567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1A8" w:rsidRDefault="000341A8">
      <w:r>
        <w:separator/>
      </w:r>
    </w:p>
  </w:endnote>
  <w:endnote w:type="continuationSeparator" w:id="0">
    <w:p w:rsidR="000341A8" w:rsidRDefault="0003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1A8" w:rsidRDefault="000341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341A8" w:rsidRDefault="000341A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1A8" w:rsidRDefault="000341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7A88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0341A8" w:rsidRDefault="000341A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1A8" w:rsidRDefault="000341A8">
      <w:r>
        <w:separator/>
      </w:r>
    </w:p>
  </w:footnote>
  <w:footnote w:type="continuationSeparator" w:id="0">
    <w:p w:rsidR="000341A8" w:rsidRDefault="000341A8">
      <w:r>
        <w:continuationSeparator/>
      </w:r>
    </w:p>
  </w:footnote>
  <w:footnote w:id="1">
    <w:p w:rsidR="000341A8" w:rsidRPr="00D979A7" w:rsidRDefault="000341A8" w:rsidP="00F143B3">
      <w:pPr>
        <w:pStyle w:val="Textodenotaderodap"/>
        <w:rPr>
          <w:rFonts w:ascii="Arial" w:hAnsi="Arial" w:cs="Arial"/>
          <w:lang w:val="pt-PT"/>
        </w:rPr>
      </w:pPr>
      <w:r w:rsidRPr="00D979A7">
        <w:rPr>
          <w:rStyle w:val="Refdenotaderodap"/>
          <w:rFonts w:ascii="Arial" w:hAnsi="Arial" w:cs="Arial"/>
        </w:rPr>
        <w:footnoteRef/>
      </w:r>
      <w:r w:rsidRPr="00D979A7">
        <w:rPr>
          <w:rFonts w:ascii="Arial" w:hAnsi="Arial" w:cs="Arial"/>
          <w:lang w:val="pt-PT"/>
        </w:rPr>
        <w:t xml:space="preserve"> Escrever “Ordinária” ou “Extraordinária”, conforme o caso</w:t>
      </w:r>
    </w:p>
    <w:p w:rsidR="000341A8" w:rsidRPr="00D979A7" w:rsidRDefault="000341A8" w:rsidP="00F143B3">
      <w:pPr>
        <w:pStyle w:val="Textodenotaderodap"/>
        <w:rPr>
          <w:rFonts w:ascii="Arial" w:hAnsi="Arial" w:cs="Arial"/>
          <w:sz w:val="16"/>
          <w:szCs w:val="16"/>
          <w:lang w:val="pt-PT"/>
        </w:rPr>
      </w:pPr>
      <w:r w:rsidRPr="00D979A7">
        <w:rPr>
          <w:rFonts w:ascii="Arial" w:hAnsi="Arial" w:cs="Arial"/>
          <w:sz w:val="16"/>
          <w:szCs w:val="16"/>
          <w:lang w:val="pt-PT"/>
        </w:rPr>
        <w:t>Reprodução do Mod.0010 (exclusivo da Editorial do Ministério da Educação)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62ED"/>
    <w:multiLevelType w:val="hybridMultilevel"/>
    <w:tmpl w:val="F7F8AF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860B9"/>
    <w:multiLevelType w:val="multilevel"/>
    <w:tmpl w:val="BF0A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D42EA"/>
    <w:multiLevelType w:val="hybridMultilevel"/>
    <w:tmpl w:val="82A8C7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74F27"/>
    <w:multiLevelType w:val="hybridMultilevel"/>
    <w:tmpl w:val="C71618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B025F"/>
    <w:multiLevelType w:val="hybridMultilevel"/>
    <w:tmpl w:val="39DE5C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D74E4"/>
    <w:multiLevelType w:val="hybridMultilevel"/>
    <w:tmpl w:val="AE9C1E8C"/>
    <w:lvl w:ilvl="0" w:tplc="0816000D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  <w:bCs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2BE69FE"/>
    <w:multiLevelType w:val="hybridMultilevel"/>
    <w:tmpl w:val="25242A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C6B5A"/>
    <w:multiLevelType w:val="hybridMultilevel"/>
    <w:tmpl w:val="35BA67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45600"/>
    <w:multiLevelType w:val="hybridMultilevel"/>
    <w:tmpl w:val="C3064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47493"/>
    <w:multiLevelType w:val="hybridMultilevel"/>
    <w:tmpl w:val="06F077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767CA"/>
    <w:multiLevelType w:val="hybridMultilevel"/>
    <w:tmpl w:val="2F9E4F0C"/>
    <w:lvl w:ilvl="0" w:tplc="0816000D">
      <w:start w:val="1"/>
      <w:numFmt w:val="bullet"/>
      <w:lvlText w:val=""/>
      <w:lvlJc w:val="left"/>
      <w:pPr>
        <w:ind w:left="341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5A7E4AC4"/>
    <w:multiLevelType w:val="hybridMultilevel"/>
    <w:tmpl w:val="ECC6E5BC"/>
    <w:lvl w:ilvl="0" w:tplc="DF043A4C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5D025786"/>
    <w:multiLevelType w:val="hybridMultilevel"/>
    <w:tmpl w:val="D61454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73700"/>
    <w:multiLevelType w:val="hybridMultilevel"/>
    <w:tmpl w:val="79C4F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E4EC0"/>
    <w:multiLevelType w:val="hybridMultilevel"/>
    <w:tmpl w:val="84C4EB5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111C04"/>
    <w:multiLevelType w:val="hybridMultilevel"/>
    <w:tmpl w:val="E6BC5C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A1606"/>
    <w:multiLevelType w:val="hybridMultilevel"/>
    <w:tmpl w:val="78D87A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62539"/>
    <w:multiLevelType w:val="hybridMultilevel"/>
    <w:tmpl w:val="1B8624A0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CC93131"/>
    <w:multiLevelType w:val="hybridMultilevel"/>
    <w:tmpl w:val="085C1C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A4574"/>
    <w:multiLevelType w:val="hybridMultilevel"/>
    <w:tmpl w:val="5360229E"/>
    <w:lvl w:ilvl="0" w:tplc="08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75DC37BD"/>
    <w:multiLevelType w:val="hybridMultilevel"/>
    <w:tmpl w:val="FF8C3E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F2099"/>
    <w:multiLevelType w:val="hybridMultilevel"/>
    <w:tmpl w:val="7012E834"/>
    <w:lvl w:ilvl="0" w:tplc="0816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5"/>
  </w:num>
  <w:num w:numId="5">
    <w:abstractNumId w:val="4"/>
  </w:num>
  <w:num w:numId="6">
    <w:abstractNumId w:val="16"/>
  </w:num>
  <w:num w:numId="7">
    <w:abstractNumId w:val="20"/>
  </w:num>
  <w:num w:numId="8">
    <w:abstractNumId w:val="9"/>
  </w:num>
  <w:num w:numId="9">
    <w:abstractNumId w:val="17"/>
  </w:num>
  <w:num w:numId="10">
    <w:abstractNumId w:val="6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13"/>
  </w:num>
  <w:num w:numId="15">
    <w:abstractNumId w:val="2"/>
  </w:num>
  <w:num w:numId="16">
    <w:abstractNumId w:val="1"/>
  </w:num>
  <w:num w:numId="17">
    <w:abstractNumId w:val="10"/>
  </w:num>
  <w:num w:numId="18">
    <w:abstractNumId w:val="12"/>
  </w:num>
  <w:num w:numId="19">
    <w:abstractNumId w:val="0"/>
  </w:num>
  <w:num w:numId="20">
    <w:abstractNumId w:val="3"/>
  </w:num>
  <w:num w:numId="21">
    <w:abstractNumId w:val="19"/>
  </w:num>
  <w:num w:numId="22">
    <w:abstractNumId w:val="8"/>
  </w:num>
  <w:num w:numId="23">
    <w:abstractNumId w:val="18"/>
  </w:num>
  <w:num w:numId="24">
    <w:abstractNumId w:val="7"/>
  </w:num>
  <w:num w:numId="2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4B"/>
    <w:rsid w:val="00013597"/>
    <w:rsid w:val="000276F2"/>
    <w:rsid w:val="000341A8"/>
    <w:rsid w:val="000358DA"/>
    <w:rsid w:val="00052297"/>
    <w:rsid w:val="0006236A"/>
    <w:rsid w:val="00063210"/>
    <w:rsid w:val="0008109C"/>
    <w:rsid w:val="000B0068"/>
    <w:rsid w:val="000D031E"/>
    <w:rsid w:val="000D3F91"/>
    <w:rsid w:val="000F0A0E"/>
    <w:rsid w:val="0010550F"/>
    <w:rsid w:val="00105C37"/>
    <w:rsid w:val="001133E4"/>
    <w:rsid w:val="00125AF4"/>
    <w:rsid w:val="00136528"/>
    <w:rsid w:val="00140321"/>
    <w:rsid w:val="001660B8"/>
    <w:rsid w:val="0017615B"/>
    <w:rsid w:val="00182F64"/>
    <w:rsid w:val="001867DF"/>
    <w:rsid w:val="00193202"/>
    <w:rsid w:val="001A15E7"/>
    <w:rsid w:val="001A3A11"/>
    <w:rsid w:val="001A43AA"/>
    <w:rsid w:val="001A7CDB"/>
    <w:rsid w:val="001B28FD"/>
    <w:rsid w:val="001B2B7B"/>
    <w:rsid w:val="001C78E1"/>
    <w:rsid w:val="001D05F2"/>
    <w:rsid w:val="001D5EEF"/>
    <w:rsid w:val="001E4EB8"/>
    <w:rsid w:val="001F26F3"/>
    <w:rsid w:val="001F46E1"/>
    <w:rsid w:val="00207460"/>
    <w:rsid w:val="00212207"/>
    <w:rsid w:val="0021357B"/>
    <w:rsid w:val="002175E9"/>
    <w:rsid w:val="00221A14"/>
    <w:rsid w:val="00222B04"/>
    <w:rsid w:val="002233E5"/>
    <w:rsid w:val="00223768"/>
    <w:rsid w:val="0022385C"/>
    <w:rsid w:val="00231882"/>
    <w:rsid w:val="002424AA"/>
    <w:rsid w:val="00245828"/>
    <w:rsid w:val="00250526"/>
    <w:rsid w:val="002520CC"/>
    <w:rsid w:val="00265588"/>
    <w:rsid w:val="00267718"/>
    <w:rsid w:val="00274BD3"/>
    <w:rsid w:val="002761AA"/>
    <w:rsid w:val="00283FDC"/>
    <w:rsid w:val="002919B6"/>
    <w:rsid w:val="002A3005"/>
    <w:rsid w:val="002A6708"/>
    <w:rsid w:val="002B4231"/>
    <w:rsid w:val="002B488E"/>
    <w:rsid w:val="002B6639"/>
    <w:rsid w:val="002C0353"/>
    <w:rsid w:val="002F73FB"/>
    <w:rsid w:val="003057E2"/>
    <w:rsid w:val="0030593E"/>
    <w:rsid w:val="0030741C"/>
    <w:rsid w:val="00310D03"/>
    <w:rsid w:val="00312582"/>
    <w:rsid w:val="00313BA0"/>
    <w:rsid w:val="00327AE4"/>
    <w:rsid w:val="003407AB"/>
    <w:rsid w:val="003553DD"/>
    <w:rsid w:val="003569A6"/>
    <w:rsid w:val="0036008F"/>
    <w:rsid w:val="0036500D"/>
    <w:rsid w:val="00381395"/>
    <w:rsid w:val="00392452"/>
    <w:rsid w:val="003A6942"/>
    <w:rsid w:val="003A70AE"/>
    <w:rsid w:val="003C7E85"/>
    <w:rsid w:val="003D015D"/>
    <w:rsid w:val="003D1A34"/>
    <w:rsid w:val="003D25DC"/>
    <w:rsid w:val="003D457C"/>
    <w:rsid w:val="003F3399"/>
    <w:rsid w:val="00411463"/>
    <w:rsid w:val="0042504B"/>
    <w:rsid w:val="00426CAF"/>
    <w:rsid w:val="004359C3"/>
    <w:rsid w:val="004378E2"/>
    <w:rsid w:val="004412A2"/>
    <w:rsid w:val="004425C6"/>
    <w:rsid w:val="004471B0"/>
    <w:rsid w:val="00454555"/>
    <w:rsid w:val="00467A12"/>
    <w:rsid w:val="0047145A"/>
    <w:rsid w:val="00471CBC"/>
    <w:rsid w:val="004738FD"/>
    <w:rsid w:val="00484E92"/>
    <w:rsid w:val="004948F6"/>
    <w:rsid w:val="00496C31"/>
    <w:rsid w:val="004A18A5"/>
    <w:rsid w:val="004A1FA3"/>
    <w:rsid w:val="004A361B"/>
    <w:rsid w:val="004A6C97"/>
    <w:rsid w:val="004B327C"/>
    <w:rsid w:val="004C450D"/>
    <w:rsid w:val="004E4724"/>
    <w:rsid w:val="004E4AA9"/>
    <w:rsid w:val="004E4D2D"/>
    <w:rsid w:val="004F55B1"/>
    <w:rsid w:val="004F7B0A"/>
    <w:rsid w:val="004F7D92"/>
    <w:rsid w:val="00510BB6"/>
    <w:rsid w:val="00510C71"/>
    <w:rsid w:val="005426AA"/>
    <w:rsid w:val="0054425F"/>
    <w:rsid w:val="0055001A"/>
    <w:rsid w:val="005577E9"/>
    <w:rsid w:val="00560CBA"/>
    <w:rsid w:val="00573540"/>
    <w:rsid w:val="00573B1D"/>
    <w:rsid w:val="00587DB4"/>
    <w:rsid w:val="0059705C"/>
    <w:rsid w:val="005B284A"/>
    <w:rsid w:val="005B548E"/>
    <w:rsid w:val="005D224E"/>
    <w:rsid w:val="005F5E3C"/>
    <w:rsid w:val="005F6911"/>
    <w:rsid w:val="0060261E"/>
    <w:rsid w:val="00643B26"/>
    <w:rsid w:val="00643F8E"/>
    <w:rsid w:val="00650AC9"/>
    <w:rsid w:val="00655D38"/>
    <w:rsid w:val="00670319"/>
    <w:rsid w:val="006730D5"/>
    <w:rsid w:val="006735A0"/>
    <w:rsid w:val="00676235"/>
    <w:rsid w:val="0069415C"/>
    <w:rsid w:val="006A60C6"/>
    <w:rsid w:val="006B13A7"/>
    <w:rsid w:val="006C15E9"/>
    <w:rsid w:val="006C2F59"/>
    <w:rsid w:val="006E26D1"/>
    <w:rsid w:val="006E55E3"/>
    <w:rsid w:val="006F1D5B"/>
    <w:rsid w:val="007107CE"/>
    <w:rsid w:val="007269F4"/>
    <w:rsid w:val="00727E64"/>
    <w:rsid w:val="00740A63"/>
    <w:rsid w:val="0074179D"/>
    <w:rsid w:val="00751588"/>
    <w:rsid w:val="00754E90"/>
    <w:rsid w:val="00770803"/>
    <w:rsid w:val="00782815"/>
    <w:rsid w:val="0078454C"/>
    <w:rsid w:val="00790171"/>
    <w:rsid w:val="00791684"/>
    <w:rsid w:val="007A148F"/>
    <w:rsid w:val="007A22B9"/>
    <w:rsid w:val="007A4357"/>
    <w:rsid w:val="007B1A4C"/>
    <w:rsid w:val="007B5F8A"/>
    <w:rsid w:val="007D2411"/>
    <w:rsid w:val="007F6EFB"/>
    <w:rsid w:val="00803735"/>
    <w:rsid w:val="0080615E"/>
    <w:rsid w:val="00806CB3"/>
    <w:rsid w:val="008431FA"/>
    <w:rsid w:val="008445DA"/>
    <w:rsid w:val="00856C03"/>
    <w:rsid w:val="00861F8E"/>
    <w:rsid w:val="008812C9"/>
    <w:rsid w:val="00896FEC"/>
    <w:rsid w:val="008B0E1F"/>
    <w:rsid w:val="008D2919"/>
    <w:rsid w:val="008D384A"/>
    <w:rsid w:val="008E4A20"/>
    <w:rsid w:val="008F0B4E"/>
    <w:rsid w:val="008F6F31"/>
    <w:rsid w:val="00903E7D"/>
    <w:rsid w:val="0091067D"/>
    <w:rsid w:val="009209CB"/>
    <w:rsid w:val="00921326"/>
    <w:rsid w:val="00926845"/>
    <w:rsid w:val="00932281"/>
    <w:rsid w:val="00934885"/>
    <w:rsid w:val="009368B4"/>
    <w:rsid w:val="00942341"/>
    <w:rsid w:val="00950E5E"/>
    <w:rsid w:val="00964637"/>
    <w:rsid w:val="00976E9F"/>
    <w:rsid w:val="0098478A"/>
    <w:rsid w:val="009A7DC8"/>
    <w:rsid w:val="009B7991"/>
    <w:rsid w:val="009D5484"/>
    <w:rsid w:val="009D5F04"/>
    <w:rsid w:val="009F2343"/>
    <w:rsid w:val="009F6DF1"/>
    <w:rsid w:val="00A05538"/>
    <w:rsid w:val="00A06838"/>
    <w:rsid w:val="00A153CA"/>
    <w:rsid w:val="00A1773E"/>
    <w:rsid w:val="00A22FCA"/>
    <w:rsid w:val="00A25A02"/>
    <w:rsid w:val="00A2655E"/>
    <w:rsid w:val="00A27626"/>
    <w:rsid w:val="00A31BBF"/>
    <w:rsid w:val="00A32AAE"/>
    <w:rsid w:val="00A43852"/>
    <w:rsid w:val="00A45A94"/>
    <w:rsid w:val="00A7045E"/>
    <w:rsid w:val="00A70E98"/>
    <w:rsid w:val="00A71476"/>
    <w:rsid w:val="00A80C67"/>
    <w:rsid w:val="00A8741E"/>
    <w:rsid w:val="00A87A7A"/>
    <w:rsid w:val="00AB1480"/>
    <w:rsid w:val="00AB7F30"/>
    <w:rsid w:val="00AC46B2"/>
    <w:rsid w:val="00AD2E69"/>
    <w:rsid w:val="00AE1783"/>
    <w:rsid w:val="00AF7A88"/>
    <w:rsid w:val="00B0133A"/>
    <w:rsid w:val="00B02308"/>
    <w:rsid w:val="00B03F0B"/>
    <w:rsid w:val="00B070DC"/>
    <w:rsid w:val="00B07745"/>
    <w:rsid w:val="00B13093"/>
    <w:rsid w:val="00B20689"/>
    <w:rsid w:val="00B26ADD"/>
    <w:rsid w:val="00B273BC"/>
    <w:rsid w:val="00B40D24"/>
    <w:rsid w:val="00B42026"/>
    <w:rsid w:val="00B56B64"/>
    <w:rsid w:val="00B70F6F"/>
    <w:rsid w:val="00B71B51"/>
    <w:rsid w:val="00B7302A"/>
    <w:rsid w:val="00B803A6"/>
    <w:rsid w:val="00B8448D"/>
    <w:rsid w:val="00B854BA"/>
    <w:rsid w:val="00B86B69"/>
    <w:rsid w:val="00BB5951"/>
    <w:rsid w:val="00BD074C"/>
    <w:rsid w:val="00BE750D"/>
    <w:rsid w:val="00C004F5"/>
    <w:rsid w:val="00C00AC6"/>
    <w:rsid w:val="00C03ACA"/>
    <w:rsid w:val="00C10400"/>
    <w:rsid w:val="00C11C46"/>
    <w:rsid w:val="00C16F62"/>
    <w:rsid w:val="00C23E80"/>
    <w:rsid w:val="00C3612E"/>
    <w:rsid w:val="00C5370B"/>
    <w:rsid w:val="00C57B29"/>
    <w:rsid w:val="00C875E4"/>
    <w:rsid w:val="00C94BDC"/>
    <w:rsid w:val="00CC7D3D"/>
    <w:rsid w:val="00CD5E10"/>
    <w:rsid w:val="00CF7270"/>
    <w:rsid w:val="00D26F28"/>
    <w:rsid w:val="00D35975"/>
    <w:rsid w:val="00D37035"/>
    <w:rsid w:val="00D37042"/>
    <w:rsid w:val="00D509C9"/>
    <w:rsid w:val="00D54079"/>
    <w:rsid w:val="00D63605"/>
    <w:rsid w:val="00D66838"/>
    <w:rsid w:val="00D7194F"/>
    <w:rsid w:val="00D7247A"/>
    <w:rsid w:val="00D73613"/>
    <w:rsid w:val="00D7390F"/>
    <w:rsid w:val="00D76DD4"/>
    <w:rsid w:val="00D979A7"/>
    <w:rsid w:val="00DA42D2"/>
    <w:rsid w:val="00DA6FF2"/>
    <w:rsid w:val="00DB134A"/>
    <w:rsid w:val="00DC1EEB"/>
    <w:rsid w:val="00DE556F"/>
    <w:rsid w:val="00E178EA"/>
    <w:rsid w:val="00E30131"/>
    <w:rsid w:val="00E3274D"/>
    <w:rsid w:val="00E34C4B"/>
    <w:rsid w:val="00E54366"/>
    <w:rsid w:val="00E5460E"/>
    <w:rsid w:val="00E62FB5"/>
    <w:rsid w:val="00E65462"/>
    <w:rsid w:val="00E6569E"/>
    <w:rsid w:val="00E77C71"/>
    <w:rsid w:val="00EC67B9"/>
    <w:rsid w:val="00EC75A8"/>
    <w:rsid w:val="00EE3F7D"/>
    <w:rsid w:val="00EF7374"/>
    <w:rsid w:val="00F02787"/>
    <w:rsid w:val="00F0486B"/>
    <w:rsid w:val="00F0545D"/>
    <w:rsid w:val="00F1041A"/>
    <w:rsid w:val="00F143B3"/>
    <w:rsid w:val="00F17977"/>
    <w:rsid w:val="00F211A0"/>
    <w:rsid w:val="00F3422E"/>
    <w:rsid w:val="00F54827"/>
    <w:rsid w:val="00F971A0"/>
    <w:rsid w:val="00FA0FE7"/>
    <w:rsid w:val="00FB56AD"/>
    <w:rsid w:val="00FB7FAC"/>
    <w:rsid w:val="00FC6EEB"/>
    <w:rsid w:val="00FD3AE6"/>
    <w:rsid w:val="00FD3CF7"/>
    <w:rsid w:val="00FD414F"/>
    <w:rsid w:val="00FD70A6"/>
    <w:rsid w:val="00FD7B2E"/>
    <w:rsid w:val="00FE73EB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F116C1C0-1EA6-499F-89D2-C79B47CB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B64"/>
    <w:rPr>
      <w:rFonts w:ascii="Univers" w:hAnsi="Univers"/>
      <w:sz w:val="24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Ttulo1Carcter"/>
    <w:qFormat/>
    <w:rsid w:val="00B56B64"/>
    <w:pPr>
      <w:keepNext/>
      <w:jc w:val="center"/>
      <w:outlineLvl w:val="0"/>
    </w:pPr>
    <w:rPr>
      <w:b/>
      <w:lang w:val="x-none"/>
    </w:rPr>
  </w:style>
  <w:style w:type="paragraph" w:customStyle="1" w:styleId="Ttulo2">
    <w:name w:val="Título 2"/>
    <w:basedOn w:val="Normal"/>
    <w:next w:val="Normal"/>
    <w:link w:val="Ttulo2Carcter"/>
    <w:qFormat/>
    <w:rsid w:val="00B56B64"/>
    <w:pPr>
      <w:keepNext/>
      <w:outlineLvl w:val="1"/>
    </w:pPr>
    <w:rPr>
      <w:b/>
      <w:bCs/>
      <w:lang w:val="x-none"/>
    </w:rPr>
  </w:style>
  <w:style w:type="paragraph" w:styleId="Rodap">
    <w:name w:val="footer"/>
    <w:basedOn w:val="Normal"/>
    <w:rsid w:val="00B56B6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B56B64"/>
  </w:style>
  <w:style w:type="paragraph" w:styleId="Textodenotaderodap">
    <w:name w:val="footnote text"/>
    <w:basedOn w:val="Normal"/>
    <w:link w:val="TextodenotaderodapCarter"/>
    <w:semiHidden/>
    <w:rsid w:val="00B56B64"/>
    <w:rPr>
      <w:sz w:val="20"/>
    </w:rPr>
  </w:style>
  <w:style w:type="character" w:styleId="Refdenotaderodap">
    <w:name w:val="footnote reference"/>
    <w:semiHidden/>
    <w:rsid w:val="00B56B64"/>
    <w:rPr>
      <w:vertAlign w:val="superscript"/>
    </w:rPr>
  </w:style>
  <w:style w:type="paragraph" w:styleId="Textodebalo">
    <w:name w:val="Balloon Text"/>
    <w:basedOn w:val="Normal"/>
    <w:link w:val="TextodebaloCarter"/>
    <w:rsid w:val="0021357B"/>
    <w:rPr>
      <w:rFonts w:ascii="Tahoma" w:hAnsi="Tahoma"/>
      <w:sz w:val="16"/>
      <w:szCs w:val="16"/>
      <w:lang w:eastAsia="x-none" w:bidi="he-IL"/>
    </w:rPr>
  </w:style>
  <w:style w:type="character" w:customStyle="1" w:styleId="TextodebaloCarter">
    <w:name w:val="Texto de balão Caráter"/>
    <w:link w:val="Textodebalo"/>
    <w:rsid w:val="0021357B"/>
    <w:rPr>
      <w:rFonts w:ascii="Tahoma" w:hAnsi="Tahoma" w:cs="Tahoma"/>
      <w:sz w:val="16"/>
      <w:szCs w:val="16"/>
      <w:lang w:val="en-GB"/>
    </w:rPr>
  </w:style>
  <w:style w:type="paragraph" w:styleId="Cabealho">
    <w:name w:val="header"/>
    <w:basedOn w:val="Normal"/>
    <w:link w:val="CabealhoCarter"/>
    <w:rsid w:val="00D3704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D37042"/>
    <w:rPr>
      <w:rFonts w:ascii="Univers" w:hAnsi="Univers"/>
      <w:sz w:val="24"/>
      <w:lang w:val="en-GB" w:eastAsia="pt-PT" w:bidi="ar-SA"/>
    </w:rPr>
  </w:style>
  <w:style w:type="character" w:customStyle="1" w:styleId="eopscx253807785">
    <w:name w:val="eop scx253807785"/>
    <w:basedOn w:val="Tipodeletrapredefinidodopargrafo"/>
    <w:rsid w:val="004F7B0A"/>
  </w:style>
  <w:style w:type="character" w:customStyle="1" w:styleId="textrunscx253807785">
    <w:name w:val="textrun scx253807785"/>
    <w:basedOn w:val="Tipodeletrapredefinidodopargrafo"/>
    <w:rsid w:val="004F7B0A"/>
  </w:style>
  <w:style w:type="paragraph" w:customStyle="1" w:styleId="paragraphscx253807785">
    <w:name w:val="paragraph scx253807785"/>
    <w:basedOn w:val="Normal"/>
    <w:rsid w:val="004F7B0A"/>
    <w:pPr>
      <w:spacing w:before="100" w:beforeAutospacing="1" w:after="100" w:afterAutospacing="1"/>
    </w:pPr>
    <w:rPr>
      <w:rFonts w:ascii="Times New Roman" w:hAnsi="Times New Roman"/>
      <w:szCs w:val="24"/>
      <w:lang w:val="pt-PT"/>
    </w:rPr>
  </w:style>
  <w:style w:type="table" w:styleId="Tabelacomgrelha">
    <w:name w:val="Table Grid"/>
    <w:basedOn w:val="Tabelanormal"/>
    <w:uiPriority w:val="59"/>
    <w:rsid w:val="00FC6EEB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71B0"/>
    <w:pPr>
      <w:spacing w:before="100" w:beforeAutospacing="1" w:after="100" w:afterAutospacing="1"/>
    </w:pPr>
    <w:rPr>
      <w:rFonts w:ascii="Times New Roman" w:hAnsi="Times New Roman"/>
      <w:szCs w:val="24"/>
      <w:lang w:val="pt-PT" w:eastAsia="zh-TW" w:bidi="he-IL"/>
    </w:rPr>
  </w:style>
  <w:style w:type="paragraph" w:styleId="Corpodetexto">
    <w:name w:val="Body Text"/>
    <w:basedOn w:val="Normal"/>
    <w:link w:val="CorpodetextoCarter"/>
    <w:uiPriority w:val="99"/>
    <w:rsid w:val="00C3612E"/>
    <w:pPr>
      <w:spacing w:line="360" w:lineRule="auto"/>
    </w:pPr>
    <w:rPr>
      <w:rFonts w:ascii="Times New Roman" w:hAnsi="Times New Roman"/>
      <w:lang w:val="x-none"/>
    </w:rPr>
  </w:style>
  <w:style w:type="character" w:customStyle="1" w:styleId="CorpodetextoCarter">
    <w:name w:val="Corpo de texto Caráter"/>
    <w:link w:val="Corpodetexto"/>
    <w:uiPriority w:val="99"/>
    <w:rsid w:val="00C3612E"/>
    <w:rPr>
      <w:rFonts w:ascii="Times New Roman" w:hAnsi="Times New Roman"/>
      <w:sz w:val="24"/>
      <w:lang w:val="x-none" w:eastAsia="pt-PT" w:bidi="ar-SA"/>
    </w:rPr>
  </w:style>
  <w:style w:type="character" w:customStyle="1" w:styleId="Ttulo1Carcter">
    <w:name w:val="Título 1 Carácter"/>
    <w:link w:val="Ttulo1"/>
    <w:rsid w:val="00F143B3"/>
    <w:rPr>
      <w:rFonts w:ascii="Univers" w:hAnsi="Univers"/>
      <w:b/>
      <w:sz w:val="24"/>
      <w:lang w:eastAsia="pt-PT" w:bidi="ar-SA"/>
    </w:rPr>
  </w:style>
  <w:style w:type="character" w:customStyle="1" w:styleId="Ttulo2Carcter">
    <w:name w:val="Título 2 Carácter"/>
    <w:link w:val="Ttulo2"/>
    <w:rsid w:val="00F143B3"/>
    <w:rPr>
      <w:rFonts w:ascii="Univers" w:hAnsi="Univers"/>
      <w:b/>
      <w:bCs/>
      <w:sz w:val="24"/>
      <w:lang w:eastAsia="pt-PT" w:bidi="ar-SA"/>
    </w:rPr>
  </w:style>
  <w:style w:type="character" w:customStyle="1" w:styleId="TextodenotaderodapCarter">
    <w:name w:val="Texto de nota de rodapé Caráter"/>
    <w:link w:val="Textodenotaderodap"/>
    <w:semiHidden/>
    <w:rsid w:val="00F143B3"/>
    <w:rPr>
      <w:rFonts w:ascii="Univers" w:hAnsi="Univers"/>
      <w:lang w:val="en-GB" w:eastAsia="pt-PT" w:bidi="ar-SA"/>
    </w:rPr>
  </w:style>
  <w:style w:type="paragraph" w:customStyle="1" w:styleId="Default">
    <w:name w:val="Default"/>
    <w:rsid w:val="004A1FA3"/>
    <w:pPr>
      <w:autoSpaceDE w:val="0"/>
      <w:autoSpaceDN w:val="0"/>
      <w:adjustRightInd w:val="0"/>
    </w:pPr>
    <w:rPr>
      <w:rFonts w:ascii="Calibri" w:eastAsia="PMingLiU" w:hAnsi="Calibri" w:cs="Calibri"/>
      <w:color w:val="000000"/>
      <w:sz w:val="24"/>
      <w:szCs w:val="24"/>
      <w:lang w:eastAsia="zh-TW" w:bidi="he-IL"/>
    </w:rPr>
  </w:style>
  <w:style w:type="character" w:styleId="Hiperligao">
    <w:name w:val="Hyperlink"/>
    <w:uiPriority w:val="99"/>
    <w:unhideWhenUsed/>
    <w:rsid w:val="006F1D5B"/>
    <w:rPr>
      <w:color w:val="0000FF"/>
      <w:u w:val="single"/>
    </w:rPr>
  </w:style>
  <w:style w:type="character" w:customStyle="1" w:styleId="st1">
    <w:name w:val="st1"/>
    <w:basedOn w:val="Tipodeletrapredefinidodopargrafo"/>
    <w:rsid w:val="00A27626"/>
  </w:style>
  <w:style w:type="character" w:styleId="nfase">
    <w:name w:val="Emphasis"/>
    <w:basedOn w:val="Tipodeletrapredefinidodopargrafo"/>
    <w:uiPriority w:val="20"/>
    <w:qFormat/>
    <w:rsid w:val="00E5460E"/>
    <w:rPr>
      <w:i/>
      <w:iCs/>
    </w:rPr>
  </w:style>
  <w:style w:type="character" w:customStyle="1" w:styleId="apple-converted-space">
    <w:name w:val="apple-converted-space"/>
    <w:basedOn w:val="Tipodeletrapredefinidodopargrafo"/>
    <w:rsid w:val="00E5460E"/>
  </w:style>
  <w:style w:type="paragraph" w:styleId="PargrafodaLista">
    <w:name w:val="List Paragraph"/>
    <w:basedOn w:val="Normal"/>
    <w:uiPriority w:val="34"/>
    <w:qFormat/>
    <w:rsid w:val="000D03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75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1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32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2" w:color="FFFFCC"/>
                                                <w:left w:val="single" w:sz="8" w:space="2" w:color="FFFFCC"/>
                                                <w:bottom w:val="single" w:sz="8" w:space="2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178148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89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34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925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557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044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78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65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477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328141">
                                                                                          <w:marLeft w:val="0"/>
                                                                                          <w:marRight w:val="86"/>
                                                                                          <w:marTop w:val="0"/>
                                                                                          <w:marBottom w:val="107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803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770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7457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4109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8686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3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0174909">
                                                                                                                  <w:marLeft w:val="161"/>
                                                                                                                  <w:marRight w:val="161"/>
                                                                                                                  <w:marTop w:val="54"/>
                                                                                                                  <w:marBottom w:val="54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268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4940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58479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4874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4633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7522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CD1D2-47DC-4381-B9C6-73698984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1624</Words>
  <Characters>9885</Characters>
  <Application>Microsoft Office Word</Application>
  <DocSecurity>0</DocSecurity>
  <Lines>82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acta</vt:lpstr>
    </vt:vector>
  </TitlesOfParts>
  <Company>Esdica</Company>
  <LinksUpToDate>false</LinksUpToDate>
  <CharactersWithSpaces>11487</CharactersWithSpaces>
  <SharedDoc>false</SharedDoc>
  <HLinks>
    <vt:vector size="12" baseType="variant">
      <vt:variant>
        <vt:i4>7667829</vt:i4>
      </vt:variant>
      <vt:variant>
        <vt:i4>3</vt:i4>
      </vt:variant>
      <vt:variant>
        <vt:i4>0</vt:i4>
      </vt:variant>
      <vt:variant>
        <vt:i4>5</vt:i4>
      </vt:variant>
      <vt:variant>
        <vt:lpwstr>http://dl.dropbox.com/u/1256647/AEC-2012-13/CDT/DOCUMENTOS DOS DTs/EDUCA%C3%87%C3%83O SEXUAL - PES/EDUCA%C3%87%C3%83O SEXUAL - TABELA.docx</vt:lpwstr>
      </vt:variant>
      <vt:variant>
        <vt:lpwstr/>
      </vt:variant>
      <vt:variant>
        <vt:i4>7667829</vt:i4>
      </vt:variant>
      <vt:variant>
        <vt:i4>0</vt:i4>
      </vt:variant>
      <vt:variant>
        <vt:i4>0</vt:i4>
      </vt:variant>
      <vt:variant>
        <vt:i4>5</vt:i4>
      </vt:variant>
      <vt:variant>
        <vt:lpwstr>http://dl.dropbox.com/u/1256647/AEC-2012-13/CDT/DOCUMENTOS DOS DTs/EDUCA%C3%87%C3%83O SEXUAL - PES/EDUCA%C3%87%C3%83O SEXUAL - TABELA.docx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acta</dc:title>
  <dc:subject/>
  <dc:creator>Esdica</dc:creator>
  <cp:keywords/>
  <cp:lastModifiedBy>TAS-S</cp:lastModifiedBy>
  <cp:revision>6</cp:revision>
  <cp:lastPrinted>2014-09-11T10:03:00Z</cp:lastPrinted>
  <dcterms:created xsi:type="dcterms:W3CDTF">2017-09-05T19:57:00Z</dcterms:created>
  <dcterms:modified xsi:type="dcterms:W3CDTF">2017-09-12T08:27:00Z</dcterms:modified>
</cp:coreProperties>
</file>