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A61019" w:rsidP="00CD0B3E">
      <w:pPr>
        <w:rPr>
          <w:rFonts w:ascii="Trebuchet MS" w:hAnsi="Trebuchet MS"/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-759460</wp:posOffset>
            </wp:positionV>
            <wp:extent cx="6525260" cy="1031240"/>
            <wp:effectExtent l="0" t="0" r="8890" b="0"/>
            <wp:wrapTight wrapText="bothSides">
              <wp:wrapPolygon edited="0">
                <wp:start x="0" y="0"/>
                <wp:lineTo x="0" y="21148"/>
                <wp:lineTo x="21566" y="21148"/>
                <wp:lineTo x="21566" y="0"/>
                <wp:lineTo x="0" y="0"/>
              </wp:wrapPolygon>
            </wp:wrapTight>
            <wp:docPr id="4" name="Imagem 2" descr="Anexo I Logotipo 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nexo I Logotipo A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835"/>
        <w:gridCol w:w="3402"/>
      </w:tblGrid>
      <w:tr w:rsidR="00CD0B3E" w:rsidRPr="00A36CF0" w:rsidTr="00A36CF0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F166A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MATRIZ DA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6629ED">
              <w:rPr>
                <w:rFonts w:ascii="Trebuchet MS" w:hAnsi="Trebuchet MS" w:cs="Calibri"/>
                <w:b/>
                <w:sz w:val="22"/>
                <w:szCs w:val="22"/>
              </w:rPr>
              <w:t>3º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9B5F96">
              <w:rPr>
                <w:rFonts w:ascii="Trebuchet MS" w:hAnsi="Trebuchet MS" w:cs="Calibri"/>
                <w:b/>
                <w:sz w:val="22"/>
                <w:szCs w:val="22"/>
              </w:rPr>
              <w:t>TESTE DE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AVALIAÇÃO SUMATIVA (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FQ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>)</w:t>
            </w: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9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.º Ano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2015/2016</w:t>
            </w:r>
          </w:p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</w:rPr>
            </w:pPr>
          </w:p>
        </w:tc>
      </w:tr>
    </w:tbl>
    <w:p w:rsidR="00CD0B3E" w:rsidRDefault="00CD0B3E" w:rsidP="00CD0B3E">
      <w:pPr>
        <w:rPr>
          <w:rFonts w:ascii="Trebuchet MS" w:hAnsi="Trebuchet MS"/>
          <w:b/>
          <w:sz w:val="22"/>
          <w:szCs w:val="22"/>
        </w:rPr>
      </w:pPr>
    </w:p>
    <w:p w:rsidR="00CA57F5" w:rsidRDefault="00CD0B3E">
      <w:pPr>
        <w:rPr>
          <w:rFonts w:ascii="Trebuchet MS" w:hAnsi="Trebuchet MS"/>
        </w:rPr>
      </w:pPr>
      <w:r w:rsidRPr="00A30B83">
        <w:rPr>
          <w:rFonts w:ascii="Trebuchet MS" w:hAnsi="Trebuchet MS"/>
          <w:b/>
          <w:sz w:val="28"/>
        </w:rPr>
        <w:t>Duração:</w:t>
      </w:r>
      <w:r w:rsidR="003A5B79">
        <w:rPr>
          <w:rFonts w:ascii="Trebuchet MS" w:hAnsi="Trebuchet MS"/>
        </w:rPr>
        <w:t xml:space="preserve"> 5</w:t>
      </w:r>
      <w:r>
        <w:rPr>
          <w:rFonts w:ascii="Trebuchet MS" w:hAnsi="Trebuchet MS"/>
        </w:rPr>
        <w:t>0 minutos</w:t>
      </w:r>
    </w:p>
    <w:p w:rsidR="00CD0B3E" w:rsidRDefault="00CD0B3E">
      <w:pPr>
        <w:rPr>
          <w:rFonts w:ascii="Trebuchet MS" w:hAnsi="Trebuchet MS"/>
        </w:rPr>
      </w:pPr>
    </w:p>
    <w:p w:rsidR="00A30B83" w:rsidRDefault="00A30B83">
      <w:pPr>
        <w:rPr>
          <w:rFonts w:ascii="Trebuchet MS" w:hAnsi="Trebuchet MS"/>
          <w:b/>
          <w:sz w:val="28"/>
        </w:rPr>
      </w:pPr>
      <w:r w:rsidRPr="00A30B83">
        <w:rPr>
          <w:rFonts w:ascii="Trebuchet MS" w:hAnsi="Trebuchet MS"/>
          <w:b/>
          <w:sz w:val="28"/>
        </w:rPr>
        <w:t>Caracterização do teste:</w:t>
      </w:r>
    </w:p>
    <w:p w:rsidR="00A30B83" w:rsidRPr="00A30B83" w:rsidRDefault="00A30B83">
      <w:pPr>
        <w:rPr>
          <w:rFonts w:ascii="Trebuchet MS" w:hAnsi="Trebuchet MS"/>
          <w:b/>
          <w:sz w:val="28"/>
        </w:rPr>
      </w:pPr>
    </w:p>
    <w:p w:rsidR="00CD0B3E" w:rsidRDefault="00CD0B3E">
      <w:pPr>
        <w:rPr>
          <w:rFonts w:ascii="Trebuchet MS" w:hAnsi="Trebuchet MS"/>
          <w:szCs w:val="24"/>
        </w:rPr>
      </w:pPr>
      <w:r w:rsidRPr="00A30B83">
        <w:rPr>
          <w:rFonts w:ascii="Trebuchet MS" w:hAnsi="Trebuchet MS"/>
          <w:szCs w:val="24"/>
        </w:rPr>
        <w:t xml:space="preserve">Tipologia, número de itens e cotação (0 a </w:t>
      </w:r>
      <w:r w:rsidR="00FE7B5E">
        <w:rPr>
          <w:rFonts w:ascii="Trebuchet MS" w:hAnsi="Trebuchet MS"/>
          <w:szCs w:val="24"/>
        </w:rPr>
        <w:t>1</w:t>
      </w:r>
      <w:r w:rsidRPr="00A30B83">
        <w:rPr>
          <w:rFonts w:ascii="Trebuchet MS" w:hAnsi="Trebuchet MS"/>
          <w:szCs w:val="24"/>
        </w:rPr>
        <w:t>00</w:t>
      </w:r>
      <w:r w:rsidR="00FE7B5E">
        <w:rPr>
          <w:rFonts w:ascii="Trebuchet MS" w:hAnsi="Trebuchet MS"/>
          <w:szCs w:val="24"/>
        </w:rPr>
        <w:t xml:space="preserve"> %</w:t>
      </w:r>
      <w:r w:rsidRPr="00A30B83">
        <w:rPr>
          <w:rFonts w:ascii="Trebuchet MS" w:hAnsi="Trebuchet MS"/>
          <w:szCs w:val="24"/>
        </w:rPr>
        <w:t>)</w:t>
      </w:r>
    </w:p>
    <w:p w:rsidR="00FE7B5E" w:rsidRDefault="00FE7B5E">
      <w:pPr>
        <w:rPr>
          <w:rFonts w:ascii="Trebuchet MS" w:hAnsi="Trebuchet MS"/>
          <w:szCs w:val="24"/>
        </w:rPr>
      </w:pPr>
    </w:p>
    <w:p w:rsidR="00FE7B5E" w:rsidRDefault="00FE7B5E">
      <w:pPr>
        <w:rPr>
          <w:rFonts w:ascii="Trebuchet MS" w:hAnsi="Trebuchet M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B27430" w:rsidRPr="00A36CF0" w:rsidTr="00A36CF0">
        <w:tc>
          <w:tcPr>
            <w:tcW w:w="4322" w:type="dxa"/>
            <w:gridSpan w:val="2"/>
            <w:shd w:val="clear" w:color="auto" w:fill="auto"/>
          </w:tcPr>
          <w:p w:rsidR="00B27430" w:rsidRPr="00A36CF0" w:rsidRDefault="00B27430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Tipologia de Itens</w:t>
            </w:r>
          </w:p>
        </w:tc>
        <w:tc>
          <w:tcPr>
            <w:tcW w:w="2161" w:type="dxa"/>
            <w:shd w:val="clear" w:color="auto" w:fill="auto"/>
          </w:tcPr>
          <w:p w:rsidR="00B27430" w:rsidRPr="00A36CF0" w:rsidRDefault="00B27430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Número de Itens</w:t>
            </w:r>
          </w:p>
        </w:tc>
        <w:tc>
          <w:tcPr>
            <w:tcW w:w="2161" w:type="dxa"/>
            <w:shd w:val="clear" w:color="auto" w:fill="auto"/>
          </w:tcPr>
          <w:p w:rsidR="00B27430" w:rsidRPr="00A36CF0" w:rsidRDefault="00B27430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Cotação por Item (em %)</w:t>
            </w:r>
          </w:p>
        </w:tc>
      </w:tr>
      <w:tr w:rsidR="009B5F96" w:rsidRPr="00A36CF0" w:rsidTr="00A36CF0">
        <w:tc>
          <w:tcPr>
            <w:tcW w:w="2161" w:type="dxa"/>
            <w:vMerge w:val="restart"/>
            <w:shd w:val="clear" w:color="auto" w:fill="auto"/>
            <w:vAlign w:val="center"/>
          </w:tcPr>
          <w:p w:rsidR="009B5F96" w:rsidRPr="00A36CF0" w:rsidRDefault="009B5F96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seleção</w:t>
            </w:r>
          </w:p>
        </w:tc>
        <w:tc>
          <w:tcPr>
            <w:tcW w:w="2161" w:type="dxa"/>
            <w:shd w:val="clear" w:color="auto" w:fill="auto"/>
          </w:tcPr>
          <w:p w:rsidR="009B5F96" w:rsidRDefault="009B5F9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Escolha Múltipla</w:t>
            </w:r>
          </w:p>
        </w:tc>
        <w:tc>
          <w:tcPr>
            <w:tcW w:w="2161" w:type="dxa"/>
            <w:shd w:val="clear" w:color="auto" w:fill="auto"/>
          </w:tcPr>
          <w:p w:rsidR="009B5F96" w:rsidRDefault="00085F23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9B5F96" w:rsidRDefault="00D06CE1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  <w:tr w:rsidR="009B5F96" w:rsidRPr="00A36CF0" w:rsidTr="00A36CF0">
        <w:tc>
          <w:tcPr>
            <w:tcW w:w="2161" w:type="dxa"/>
            <w:vMerge/>
            <w:shd w:val="clear" w:color="auto" w:fill="auto"/>
            <w:vAlign w:val="center"/>
          </w:tcPr>
          <w:p w:rsidR="009B5F96" w:rsidRPr="00A36CF0" w:rsidRDefault="009B5F96" w:rsidP="00A36CF0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9B5F96" w:rsidRPr="00A36CF0" w:rsidRDefault="00085F23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Verdadeiro/Falso</w:t>
            </w:r>
          </w:p>
        </w:tc>
        <w:tc>
          <w:tcPr>
            <w:tcW w:w="2161" w:type="dxa"/>
            <w:shd w:val="clear" w:color="auto" w:fill="auto"/>
          </w:tcPr>
          <w:p w:rsidR="009B5F96" w:rsidRPr="00A36CF0" w:rsidRDefault="00085F23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9B5F96" w:rsidRPr="00A36CF0" w:rsidRDefault="00085F23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8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10</w:t>
            </w:r>
          </w:p>
        </w:tc>
      </w:tr>
      <w:tr w:rsidR="006629ED" w:rsidRPr="00A36CF0" w:rsidTr="00A36CF0">
        <w:tc>
          <w:tcPr>
            <w:tcW w:w="2161" w:type="dxa"/>
            <w:vMerge w:val="restart"/>
            <w:shd w:val="clear" w:color="auto" w:fill="auto"/>
            <w:vAlign w:val="center"/>
          </w:tcPr>
          <w:p w:rsidR="006629ED" w:rsidRPr="00A36CF0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construção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E642E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6629ED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6629ED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</w:tr>
      <w:tr w:rsidR="006629ED" w:rsidRPr="00A36CF0" w:rsidTr="00A36CF0">
        <w:tc>
          <w:tcPr>
            <w:tcW w:w="2161" w:type="dxa"/>
            <w:vMerge/>
            <w:shd w:val="clear" w:color="auto" w:fill="auto"/>
            <w:vAlign w:val="center"/>
          </w:tcPr>
          <w:p w:rsidR="006629ED" w:rsidRPr="00A36CF0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E642E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curta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524CA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6629ED" w:rsidRPr="00A36CF0" w:rsidTr="00A36CF0">
        <w:tc>
          <w:tcPr>
            <w:tcW w:w="2161" w:type="dxa"/>
            <w:vMerge/>
            <w:shd w:val="clear" w:color="auto" w:fill="auto"/>
          </w:tcPr>
          <w:p w:rsidR="006629ED" w:rsidRPr="00A36CF0" w:rsidRDefault="006629ED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E642E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restrita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524CA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661FE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</w:tbl>
    <w:p w:rsidR="00FE7B5E" w:rsidRDefault="00FE7B5E">
      <w:pPr>
        <w:rPr>
          <w:rFonts w:ascii="Trebuchet MS" w:hAnsi="Trebuchet MS"/>
          <w:szCs w:val="24"/>
        </w:rPr>
      </w:pPr>
    </w:p>
    <w:p w:rsidR="00CD0B3E" w:rsidRDefault="00CD0B3E">
      <w:pPr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Pr="00A30B83" w:rsidRDefault="00A30B83" w:rsidP="00A30B83">
      <w:pPr>
        <w:jc w:val="both"/>
        <w:rPr>
          <w:rFonts w:ascii="Trebuchet MS" w:hAnsi="Trebuchet MS" w:cs="Angsana New"/>
          <w:b/>
          <w:sz w:val="28"/>
        </w:rPr>
      </w:pPr>
      <w:r w:rsidRPr="00A30B83">
        <w:rPr>
          <w:rFonts w:ascii="Trebuchet MS" w:hAnsi="Trebuchet MS" w:cs="Angsana New"/>
          <w:b/>
          <w:sz w:val="28"/>
        </w:rPr>
        <w:t>Conteúdos</w:t>
      </w:r>
    </w:p>
    <w:p w:rsidR="009B5F96" w:rsidRDefault="009B5F96" w:rsidP="00D30E3A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Força</w:t>
      </w:r>
      <w:r w:rsidR="002064DE">
        <w:rPr>
          <w:rFonts w:ascii="Trebuchet MS" w:hAnsi="Trebuchet MS" w:cs="Angsana New"/>
        </w:rPr>
        <w:t xml:space="preserve"> de atrito: útil e prejudicial. </w:t>
      </w:r>
      <w:r w:rsidR="008D02E2">
        <w:rPr>
          <w:rFonts w:ascii="Trebuchet MS" w:hAnsi="Trebuchet MS" w:cs="Angsana New"/>
        </w:rPr>
        <w:t>Formas de aumentar e minimizar o atrito.</w:t>
      </w:r>
    </w:p>
    <w:p w:rsidR="008D02E2" w:rsidRDefault="008D02E2" w:rsidP="002064DE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Energia cinética</w:t>
      </w:r>
      <w:r>
        <w:rPr>
          <w:rFonts w:ascii="Trebuchet MS" w:hAnsi="Trebuchet MS" w:cs="Angsana New"/>
        </w:rPr>
        <w:t xml:space="preserve"> e energia potencial (elástica, química e gravítica).</w:t>
      </w:r>
    </w:p>
    <w:p w:rsidR="008D02E2" w:rsidRDefault="008D02E2" w:rsidP="002064DE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R</w:t>
      </w:r>
      <w:r>
        <w:rPr>
          <w:rFonts w:ascii="Trebuchet MS" w:hAnsi="Trebuchet MS" w:cs="Angsana New"/>
        </w:rPr>
        <w:t xml:space="preserve">elacionar </w:t>
      </w:r>
      <w:r>
        <w:rPr>
          <w:rFonts w:ascii="Trebuchet MS" w:hAnsi="Trebuchet MS" w:cs="Angsana New"/>
        </w:rPr>
        <w:t xml:space="preserve">energia cinética </w:t>
      </w:r>
      <w:r>
        <w:rPr>
          <w:rFonts w:ascii="Trebuchet MS" w:hAnsi="Trebuchet MS" w:cs="Angsana New"/>
        </w:rPr>
        <w:t xml:space="preserve">com a massa e </w:t>
      </w:r>
      <w:r>
        <w:rPr>
          <w:rFonts w:ascii="Trebuchet MS" w:hAnsi="Trebuchet MS" w:cs="Angsana New"/>
        </w:rPr>
        <w:t xml:space="preserve">a </w:t>
      </w:r>
      <w:r>
        <w:rPr>
          <w:rFonts w:ascii="Trebuchet MS" w:hAnsi="Trebuchet MS" w:cs="Angsana New"/>
        </w:rPr>
        <w:t>velocidade</w:t>
      </w:r>
      <w:r>
        <w:rPr>
          <w:rFonts w:ascii="Trebuchet MS" w:hAnsi="Trebuchet MS" w:cs="Angsana New"/>
        </w:rPr>
        <w:t>.</w:t>
      </w:r>
    </w:p>
    <w:p w:rsidR="008D02E2" w:rsidRDefault="008D02E2" w:rsidP="008D02E2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Relacionar </w:t>
      </w:r>
      <w:r>
        <w:rPr>
          <w:rFonts w:ascii="Trebuchet MS" w:hAnsi="Trebuchet MS" w:cs="Angsana New"/>
        </w:rPr>
        <w:t>energia potencial gravítica</w:t>
      </w:r>
      <w:r>
        <w:rPr>
          <w:rFonts w:ascii="Trebuchet MS" w:hAnsi="Trebuchet MS" w:cs="Angsana New"/>
        </w:rPr>
        <w:t xml:space="preserve"> com a massa e a </w:t>
      </w:r>
      <w:r>
        <w:rPr>
          <w:rFonts w:ascii="Trebuchet MS" w:hAnsi="Trebuchet MS" w:cs="Angsana New"/>
        </w:rPr>
        <w:t xml:space="preserve">altura, </w:t>
      </w:r>
      <w:r w:rsidRPr="008D02E2">
        <w:rPr>
          <w:rFonts w:ascii="Trebuchet MS" w:hAnsi="Trebuchet MS" w:cs="Angsana New"/>
          <w:i/>
        </w:rPr>
        <w:t>h</w:t>
      </w:r>
      <w:r>
        <w:rPr>
          <w:rFonts w:ascii="Trebuchet MS" w:hAnsi="Trebuchet MS" w:cs="Angsana New"/>
        </w:rPr>
        <w:t>.</w:t>
      </w:r>
    </w:p>
    <w:p w:rsidR="008D02E2" w:rsidRDefault="008D02E2" w:rsidP="00D30E3A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Energia </w:t>
      </w:r>
      <w:r w:rsidR="007D3A9A">
        <w:rPr>
          <w:rFonts w:ascii="Trebuchet MS" w:hAnsi="Trebuchet MS" w:cs="Angsana New"/>
        </w:rPr>
        <w:t>dos corpos em queda e lançados verticalmente. Conservação da energia mecânica e aplicação da expressão E</w:t>
      </w:r>
      <w:r w:rsidR="007D3A9A" w:rsidRPr="007D3A9A">
        <w:rPr>
          <w:rFonts w:ascii="Trebuchet MS" w:hAnsi="Trebuchet MS" w:cs="Angsana New"/>
          <w:vertAlign w:val="subscript"/>
        </w:rPr>
        <w:t>m</w:t>
      </w:r>
      <w:r w:rsidR="007D3A9A">
        <w:rPr>
          <w:rFonts w:ascii="Trebuchet MS" w:hAnsi="Trebuchet MS" w:cs="Angsana New"/>
        </w:rPr>
        <w:t>=</w:t>
      </w:r>
      <w:proofErr w:type="spellStart"/>
      <w:r w:rsidR="007D3A9A">
        <w:rPr>
          <w:rFonts w:ascii="Trebuchet MS" w:hAnsi="Trebuchet MS" w:cs="Angsana New"/>
        </w:rPr>
        <w:t>E</w:t>
      </w:r>
      <w:r w:rsidR="007D3A9A" w:rsidRPr="007D3A9A">
        <w:rPr>
          <w:rFonts w:ascii="Trebuchet MS" w:hAnsi="Trebuchet MS" w:cs="Angsana New"/>
          <w:vertAlign w:val="subscript"/>
        </w:rPr>
        <w:t>c</w:t>
      </w:r>
      <w:r w:rsidR="007D3A9A">
        <w:rPr>
          <w:rFonts w:ascii="Trebuchet MS" w:hAnsi="Trebuchet MS" w:cs="Angsana New"/>
        </w:rPr>
        <w:t>+E</w:t>
      </w:r>
      <w:r w:rsidR="007D3A9A" w:rsidRPr="007D3A9A">
        <w:rPr>
          <w:rFonts w:ascii="Trebuchet MS" w:hAnsi="Trebuchet MS" w:cs="Angsana New"/>
          <w:vertAlign w:val="subscript"/>
        </w:rPr>
        <w:t>p</w:t>
      </w:r>
      <w:proofErr w:type="spellEnd"/>
      <w:r w:rsidR="007D3A9A">
        <w:rPr>
          <w:rFonts w:ascii="Trebuchet MS" w:hAnsi="Trebuchet MS" w:cs="Angsana New"/>
        </w:rPr>
        <w:t>.</w:t>
      </w:r>
    </w:p>
    <w:p w:rsidR="000F5A02" w:rsidRDefault="000F5A02" w:rsidP="000F5A02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Energia transferida sob a forma de trabalho.</w:t>
      </w:r>
    </w:p>
    <w:p w:rsidR="00D30E3A" w:rsidRPr="000F5A02" w:rsidRDefault="00930467" w:rsidP="000F5A02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 w:rsidRPr="000F5A02">
        <w:rPr>
          <w:rFonts w:ascii="Trebuchet MS" w:hAnsi="Trebuchet MS" w:cs="Angsana New"/>
        </w:rPr>
        <w:t>Impulsão e Lei de Arquimedes.</w:t>
      </w:r>
    </w:p>
    <w:p w:rsidR="00930467" w:rsidRDefault="00930467" w:rsidP="00930467">
      <w:p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Aplicação das expressões</w:t>
      </w:r>
    </w:p>
    <w:p w:rsidR="00930467" w:rsidRDefault="00930467" w:rsidP="00930467">
      <w:pPr>
        <w:ind w:left="708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I= P- </w:t>
      </w:r>
      <w:proofErr w:type="spellStart"/>
      <w:proofErr w:type="gramStart"/>
      <w:r>
        <w:rPr>
          <w:rFonts w:ascii="Trebuchet MS" w:hAnsi="Trebuchet MS" w:cs="Angsana New"/>
        </w:rPr>
        <w:t>P</w:t>
      </w:r>
      <w:r w:rsidRPr="00324814">
        <w:rPr>
          <w:rFonts w:ascii="Trebuchet MS" w:hAnsi="Trebuchet MS" w:cs="Angsana New"/>
          <w:vertAlign w:val="subscript"/>
        </w:rPr>
        <w:t>aparente</w:t>
      </w:r>
      <w:proofErr w:type="spellEnd"/>
      <w:r>
        <w:rPr>
          <w:rFonts w:ascii="Trebuchet MS" w:hAnsi="Trebuchet MS" w:cs="Angsana New"/>
        </w:rPr>
        <w:t xml:space="preserve">  ;   P</w:t>
      </w:r>
      <w:proofErr w:type="gramEnd"/>
      <w:r>
        <w:rPr>
          <w:rFonts w:ascii="Trebuchet MS" w:hAnsi="Trebuchet MS" w:cs="Angsana New"/>
        </w:rPr>
        <w:t xml:space="preserve"> = m x g</w:t>
      </w:r>
      <w:r w:rsidR="00324814">
        <w:rPr>
          <w:rFonts w:ascii="Trebuchet MS" w:hAnsi="Trebuchet MS" w:cs="Angsana New"/>
        </w:rPr>
        <w:t xml:space="preserve">  </w:t>
      </w:r>
      <w:r>
        <w:rPr>
          <w:rFonts w:ascii="Trebuchet MS" w:hAnsi="Trebuchet MS" w:cs="Angsana New"/>
        </w:rPr>
        <w:t xml:space="preserve"> </w:t>
      </w:r>
      <w:proofErr w:type="gramStart"/>
      <w:r w:rsidR="00A61019">
        <w:rPr>
          <w:rFonts w:ascii="Trebuchet MS" w:hAnsi="Trebuchet MS" w:cs="Angsana New"/>
        </w:rPr>
        <w:t>;</w:t>
      </w:r>
      <w:r w:rsidR="00324814">
        <w:rPr>
          <w:rFonts w:ascii="Trebuchet MS" w:hAnsi="Trebuchet MS" w:cs="Angsana New"/>
        </w:rPr>
        <w:t xml:space="preserve">   </w:t>
      </w:r>
      <w:r w:rsidR="00A61019">
        <w:rPr>
          <w:rFonts w:ascii="Trebuchet MS" w:hAnsi="Trebuchet MS" w:cs="Angsana New"/>
        </w:rPr>
        <w:t xml:space="preserve"> </w:t>
      </w:r>
      <w:proofErr w:type="gramEnd"/>
      <m:oMath>
        <m:r>
          <w:rPr>
            <w:rFonts w:ascii="Cambria Math" w:hAnsi="Cambria Math" w:cs="Angsana New"/>
          </w:rPr>
          <m:t>ρ=</m:t>
        </m:r>
        <m:f>
          <m:fPr>
            <m:ctrlPr>
              <w:rPr>
                <w:rFonts w:ascii="Cambria Math" w:hAnsi="Cambria Math" w:cs="Angsana New"/>
                <w:i/>
              </w:rPr>
            </m:ctrlPr>
          </m:fPr>
          <m:num>
            <m:r>
              <w:rPr>
                <w:rFonts w:ascii="Cambria Math" w:hAnsi="Cambria Math" w:cs="Angsana New"/>
              </w:rPr>
              <m:t>m</m:t>
            </m:r>
          </m:num>
          <m:den>
            <m:r>
              <w:rPr>
                <w:rFonts w:ascii="Cambria Math" w:hAnsi="Cambria Math" w:cs="Angsana New"/>
              </w:rPr>
              <m:t>v</m:t>
            </m:r>
          </m:den>
        </m:f>
      </m:oMath>
      <w:bookmarkStart w:id="0" w:name="_GoBack"/>
      <w:bookmarkEnd w:id="0"/>
    </w:p>
    <w:p w:rsidR="008D02E2" w:rsidRDefault="008D02E2" w:rsidP="008D02E2">
      <w:pPr>
        <w:jc w:val="both"/>
        <w:rPr>
          <w:rFonts w:ascii="Trebuchet MS" w:hAnsi="Trebuchet MS" w:cs="Angsana New"/>
        </w:rPr>
      </w:pPr>
    </w:p>
    <w:p w:rsidR="009B5F96" w:rsidRDefault="009B5F96" w:rsidP="009B5F96">
      <w:pPr>
        <w:jc w:val="both"/>
        <w:rPr>
          <w:rFonts w:ascii="Trebuchet MS" w:hAnsi="Trebuchet MS" w:cs="Angsana New"/>
        </w:rPr>
      </w:pPr>
    </w:p>
    <w:p w:rsidR="009B5F96" w:rsidRPr="00A30B83" w:rsidRDefault="009B5F96" w:rsidP="009B5F96">
      <w:pPr>
        <w:jc w:val="both"/>
        <w:rPr>
          <w:rFonts w:ascii="Trebuchet MS" w:hAnsi="Trebuchet MS" w:cs="Angsana New"/>
          <w:b/>
          <w:sz w:val="28"/>
        </w:rPr>
      </w:pPr>
      <w:r>
        <w:rPr>
          <w:rFonts w:ascii="Trebuchet MS" w:hAnsi="Trebuchet MS" w:cs="Angsana New"/>
          <w:b/>
          <w:sz w:val="28"/>
        </w:rPr>
        <w:t xml:space="preserve">Observações </w:t>
      </w:r>
    </w:p>
    <w:p w:rsidR="009B5F96" w:rsidRDefault="00DF73C0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proofErr w:type="gramStart"/>
      <w:r>
        <w:rPr>
          <w:rFonts w:ascii="Trebuchet MS" w:hAnsi="Trebuchet MS" w:cs="Angsana New"/>
        </w:rPr>
        <w:t>Necessário folha</w:t>
      </w:r>
      <w:proofErr w:type="gramEnd"/>
      <w:r w:rsidR="009B5F96">
        <w:rPr>
          <w:rFonts w:ascii="Trebuchet MS" w:hAnsi="Trebuchet MS" w:cs="Angsana New"/>
        </w:rPr>
        <w:t xml:space="preserve"> de teste e calculadora.</w:t>
      </w:r>
    </w:p>
    <w:p w:rsidR="009B5F96" w:rsidRDefault="009B5F96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Páginas do manual: </w:t>
      </w:r>
      <w:r w:rsidR="002A43D0">
        <w:rPr>
          <w:rFonts w:ascii="Trebuchet MS" w:hAnsi="Trebuchet MS" w:cs="Angsana New"/>
        </w:rPr>
        <w:t xml:space="preserve">84 - 121 </w:t>
      </w:r>
    </w:p>
    <w:p w:rsidR="009B5F96" w:rsidRDefault="009B5F96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Páginas do caderno de atividades: </w:t>
      </w:r>
      <w:r w:rsidR="002A43D0">
        <w:rPr>
          <w:rFonts w:ascii="Trebuchet MS" w:hAnsi="Trebuchet MS" w:cs="Angsana New"/>
        </w:rPr>
        <w:t>30 - 40</w:t>
      </w:r>
    </w:p>
    <w:p w:rsidR="00A36CF0" w:rsidRDefault="00A36CF0" w:rsidP="00A30B83">
      <w:pPr>
        <w:jc w:val="both"/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Default="00A61019" w:rsidP="00A30B83">
      <w:pPr>
        <w:jc w:val="both"/>
        <w:rPr>
          <w:rFonts w:ascii="Trebuchet MS" w:hAnsi="Trebuchet MS" w:cs="Angsana New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471804</wp:posOffset>
                </wp:positionV>
                <wp:extent cx="1939925" cy="0"/>
                <wp:effectExtent l="0" t="0" r="22225" b="1905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5pt,37.15pt" to="403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A30B83">
        <w:rPr>
          <w:rFonts w:ascii="Trebuchet MS" w:hAnsi="Trebuchet MS" w:cs="Angsana New"/>
        </w:rPr>
        <w:t xml:space="preserve">        </w:t>
      </w:r>
      <w:proofErr w:type="gramStart"/>
      <w:r w:rsidR="00A30B83">
        <w:rPr>
          <w:rFonts w:ascii="Trebuchet MS" w:hAnsi="Trebuchet MS" w:cs="Angsana New"/>
        </w:rPr>
        <w:t>Docente                                                   Coordenador</w:t>
      </w:r>
      <w:proofErr w:type="gramEnd"/>
      <w:r w:rsidR="00A30B83">
        <w:rPr>
          <w:rFonts w:ascii="Trebuchet MS" w:hAnsi="Trebuchet MS" w:cs="Angsana New"/>
        </w:rPr>
        <w:t xml:space="preserve"> de Grupo</w:t>
      </w:r>
    </w:p>
    <w:p w:rsidR="00A36CF0" w:rsidRPr="00E86230" w:rsidRDefault="003A5B79" w:rsidP="00A36CF0">
      <w:pPr>
        <w:jc w:val="both"/>
        <w:rPr>
          <w:rFonts w:ascii="French Script MT" w:hAnsi="French Script MT" w:cs="Angsana New"/>
          <w:sz w:val="36"/>
          <w:szCs w:val="36"/>
        </w:rPr>
      </w:pPr>
      <w:r>
        <w:rPr>
          <w:rFonts w:ascii="Trebuchet MS" w:hAnsi="Trebuchet MS" w:cs="Angsana New"/>
        </w:rPr>
        <w:t xml:space="preserve">  </w:t>
      </w:r>
      <w:r w:rsidR="00E86230">
        <w:rPr>
          <w:rFonts w:ascii="Trebuchet MS" w:hAnsi="Trebuchet MS" w:cs="Angsana New"/>
        </w:rPr>
        <w:t xml:space="preserve"> </w:t>
      </w:r>
      <w:r>
        <w:rPr>
          <w:rFonts w:ascii="Trebuchet MS" w:hAnsi="Trebuchet MS" w:cs="Angsana New"/>
        </w:rPr>
        <w:t xml:space="preserve"> </w:t>
      </w:r>
      <w:r w:rsidRPr="00E86230">
        <w:rPr>
          <w:rFonts w:ascii="French Script MT" w:hAnsi="French Script MT" w:cs="Angsana New"/>
          <w:sz w:val="36"/>
          <w:szCs w:val="36"/>
        </w:rPr>
        <w:t>Solange Alfredo</w:t>
      </w:r>
    </w:p>
    <w:sectPr w:rsidR="00A36CF0" w:rsidRPr="00E86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4C58"/>
    <w:multiLevelType w:val="hybridMultilevel"/>
    <w:tmpl w:val="2DFA449A"/>
    <w:lvl w:ilvl="0" w:tplc="08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BF6644A"/>
    <w:multiLevelType w:val="hybridMultilevel"/>
    <w:tmpl w:val="7CC2BF18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3E"/>
    <w:rsid w:val="000541C3"/>
    <w:rsid w:val="00085F23"/>
    <w:rsid w:val="000F5A02"/>
    <w:rsid w:val="002064DE"/>
    <w:rsid w:val="002A43D0"/>
    <w:rsid w:val="002C2BEC"/>
    <w:rsid w:val="00324814"/>
    <w:rsid w:val="003A5B79"/>
    <w:rsid w:val="003E4A18"/>
    <w:rsid w:val="0041671F"/>
    <w:rsid w:val="005231A1"/>
    <w:rsid w:val="00524CA8"/>
    <w:rsid w:val="006524BF"/>
    <w:rsid w:val="00661FE0"/>
    <w:rsid w:val="006629ED"/>
    <w:rsid w:val="007D3A9A"/>
    <w:rsid w:val="008D02E2"/>
    <w:rsid w:val="00930467"/>
    <w:rsid w:val="009B2F2D"/>
    <w:rsid w:val="009B5F96"/>
    <w:rsid w:val="00A30B83"/>
    <w:rsid w:val="00A36CF0"/>
    <w:rsid w:val="00A61019"/>
    <w:rsid w:val="00AE642E"/>
    <w:rsid w:val="00B27430"/>
    <w:rsid w:val="00BC79A8"/>
    <w:rsid w:val="00CA57F5"/>
    <w:rsid w:val="00CD0B3E"/>
    <w:rsid w:val="00D06CE1"/>
    <w:rsid w:val="00D30E3A"/>
    <w:rsid w:val="00DF3B49"/>
    <w:rsid w:val="00DF73C0"/>
    <w:rsid w:val="00E86230"/>
    <w:rsid w:val="00F11277"/>
    <w:rsid w:val="00F166A9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prof</cp:lastModifiedBy>
  <cp:revision>5</cp:revision>
  <dcterms:created xsi:type="dcterms:W3CDTF">2016-01-22T12:08:00Z</dcterms:created>
  <dcterms:modified xsi:type="dcterms:W3CDTF">2016-01-22T12:15:00Z</dcterms:modified>
</cp:coreProperties>
</file>